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6C02AA" w:rsidRPr="006C02AA" w:rsidRDefault="006C02AA">
      <w:pPr>
        <w:spacing w:before="20" w:after="0" w:line="318" w:lineRule="auto"/>
        <w:ind w:right="-20"/>
        <w:jc w:val="left"/>
        <w:rPr>
          <w:rFonts w:asciiTheme="minorHAnsi" w:eastAsia="Poppins Medium" w:hAnsiTheme="minorHAnsi" w:cstheme="minorHAnsi"/>
          <w:b/>
          <w:color w:val="D82331"/>
        </w:rPr>
      </w:pPr>
    </w:p>
    <w:p w:rsidR="00FB798C" w:rsidRPr="006C02AA" w:rsidRDefault="00C01E41">
      <w:pPr>
        <w:spacing w:before="20" w:after="0" w:line="318" w:lineRule="auto"/>
        <w:ind w:right="-20"/>
        <w:jc w:val="left"/>
        <w:rPr>
          <w:rFonts w:asciiTheme="minorHAnsi" w:eastAsia="Garamond" w:hAnsiTheme="minorHAnsi" w:cstheme="minorHAnsi"/>
          <w:b/>
        </w:rPr>
      </w:pPr>
      <w:r w:rsidRPr="006C02AA">
        <w:rPr>
          <w:rFonts w:asciiTheme="minorHAnsi" w:eastAsia="Garamond" w:hAnsiTheme="minorHAnsi" w:cstheme="minorHAnsi"/>
          <w:b/>
        </w:rPr>
        <w:t>202</w:t>
      </w:r>
      <w:r w:rsidRPr="006C02AA">
        <w:rPr>
          <w:rFonts w:asciiTheme="minorHAnsi" w:hAnsiTheme="minorHAnsi" w:cstheme="minorHAnsi"/>
          <w:b/>
        </w:rPr>
        <w:t>4</w:t>
      </w:r>
      <w:r w:rsidRPr="006C02AA">
        <w:rPr>
          <w:rFonts w:asciiTheme="minorHAnsi" w:eastAsia="Garamond" w:hAnsiTheme="minorHAnsi" w:cstheme="minorHAnsi"/>
          <w:b/>
        </w:rPr>
        <w:t xml:space="preserve"> National Leadership &amp; Skills Conference (NLSC)</w:t>
      </w:r>
    </w:p>
    <w:p w:rsidR="00FB798C" w:rsidRDefault="00C01E41">
      <w:pPr>
        <w:pBdr>
          <w:top w:val="nil"/>
          <w:left w:val="nil"/>
          <w:bottom w:val="nil"/>
          <w:right w:val="nil"/>
          <w:between w:val="nil"/>
        </w:pBdr>
        <w:spacing w:after="0" w:line="240" w:lineRule="auto"/>
        <w:jc w:val="left"/>
        <w:rPr>
          <w:rFonts w:asciiTheme="minorHAnsi" w:hAnsiTheme="minorHAnsi" w:cstheme="minorHAnsi"/>
          <w:b/>
          <w:color w:val="1F4E79"/>
        </w:rPr>
      </w:pPr>
      <w:r w:rsidRPr="006C02AA">
        <w:rPr>
          <w:rFonts w:asciiTheme="minorHAnsi" w:eastAsia="Garamond" w:hAnsiTheme="minorHAnsi" w:cstheme="minorHAnsi"/>
          <w:b/>
          <w:color w:val="1F4E79"/>
        </w:rPr>
        <w:t xml:space="preserve">Registration Opens: April </w:t>
      </w:r>
      <w:r w:rsidRPr="006C02AA">
        <w:rPr>
          <w:rFonts w:asciiTheme="minorHAnsi" w:hAnsiTheme="minorHAnsi" w:cstheme="minorHAnsi"/>
          <w:b/>
          <w:color w:val="1F4E79"/>
        </w:rPr>
        <w:t>15</w:t>
      </w:r>
      <w:r w:rsidRPr="006C02AA">
        <w:rPr>
          <w:rFonts w:asciiTheme="minorHAnsi" w:eastAsia="Garamond" w:hAnsiTheme="minorHAnsi" w:cstheme="minorHAnsi"/>
          <w:b/>
          <w:color w:val="1F4E79"/>
        </w:rPr>
        <w:t>, 202</w:t>
      </w:r>
      <w:r w:rsidRPr="006C02AA">
        <w:rPr>
          <w:rFonts w:asciiTheme="minorHAnsi" w:hAnsiTheme="minorHAnsi" w:cstheme="minorHAnsi"/>
          <w:b/>
          <w:color w:val="1F4E79"/>
        </w:rPr>
        <w:t>4</w:t>
      </w:r>
      <w:r w:rsidRPr="006C02AA">
        <w:rPr>
          <w:rFonts w:asciiTheme="minorHAnsi" w:eastAsia="Garamond" w:hAnsiTheme="minorHAnsi" w:cstheme="minorHAnsi"/>
          <w:color w:val="000000"/>
        </w:rPr>
        <w:br/>
      </w:r>
      <w:r w:rsidRPr="006C02AA">
        <w:rPr>
          <w:rFonts w:asciiTheme="minorHAnsi" w:eastAsia="Garamond" w:hAnsiTheme="minorHAnsi" w:cstheme="minorHAnsi"/>
          <w:b/>
          <w:color w:val="1F4E79"/>
        </w:rPr>
        <w:t xml:space="preserve">Registration Closes: May </w:t>
      </w:r>
      <w:r w:rsidRPr="006C02AA">
        <w:rPr>
          <w:rFonts w:asciiTheme="minorHAnsi" w:hAnsiTheme="minorHAnsi" w:cstheme="minorHAnsi"/>
          <w:b/>
          <w:color w:val="1F4E79"/>
        </w:rPr>
        <w:t>3</w:t>
      </w:r>
      <w:r w:rsidRPr="006C02AA">
        <w:rPr>
          <w:rFonts w:asciiTheme="minorHAnsi" w:eastAsia="Garamond" w:hAnsiTheme="minorHAnsi" w:cstheme="minorHAnsi"/>
          <w:b/>
          <w:color w:val="1F4E79"/>
        </w:rPr>
        <w:t>, 202</w:t>
      </w:r>
      <w:r w:rsidRPr="006C02AA">
        <w:rPr>
          <w:rFonts w:asciiTheme="minorHAnsi" w:hAnsiTheme="minorHAnsi" w:cstheme="minorHAnsi"/>
          <w:b/>
          <w:color w:val="1F4E79"/>
        </w:rPr>
        <w:t>4</w:t>
      </w:r>
      <w:r w:rsidR="006C02AA">
        <w:rPr>
          <w:rFonts w:asciiTheme="minorHAnsi" w:hAnsiTheme="minorHAnsi" w:cstheme="minorHAnsi"/>
          <w:b/>
          <w:color w:val="1F4E79"/>
        </w:rPr>
        <w:t>, no changes to contestants or rooming list after this date</w:t>
      </w:r>
    </w:p>
    <w:p w:rsidR="006C02AA" w:rsidRPr="006C02AA" w:rsidRDefault="006C02AA">
      <w:pPr>
        <w:pBdr>
          <w:top w:val="nil"/>
          <w:left w:val="nil"/>
          <w:bottom w:val="nil"/>
          <w:right w:val="nil"/>
          <w:between w:val="nil"/>
        </w:pBdr>
        <w:spacing w:after="0" w:line="240" w:lineRule="auto"/>
        <w:jc w:val="left"/>
        <w:rPr>
          <w:rFonts w:asciiTheme="minorHAnsi" w:eastAsia="Garamond" w:hAnsiTheme="minorHAnsi" w:cstheme="minorHAnsi"/>
          <w:b/>
          <w:color w:val="1F4E79"/>
        </w:rPr>
      </w:pPr>
      <w:r>
        <w:rPr>
          <w:rFonts w:asciiTheme="minorHAnsi" w:hAnsiTheme="minorHAnsi" w:cstheme="minorHAnsi"/>
          <w:b/>
          <w:color w:val="1F4E79"/>
        </w:rPr>
        <w:t>Cancelation d</w:t>
      </w:r>
      <w:r w:rsidR="006F51E0">
        <w:rPr>
          <w:rFonts w:asciiTheme="minorHAnsi" w:hAnsiTheme="minorHAnsi" w:cstheme="minorHAnsi"/>
          <w:b/>
          <w:color w:val="1F4E79"/>
        </w:rPr>
        <w:t>eadline, no refunds after: May 6</w:t>
      </w:r>
      <w:bookmarkStart w:id="0" w:name="_GoBack"/>
      <w:bookmarkEnd w:id="0"/>
      <w:r>
        <w:rPr>
          <w:rFonts w:asciiTheme="minorHAnsi" w:hAnsiTheme="minorHAnsi" w:cstheme="minorHAnsi"/>
          <w:b/>
          <w:color w:val="1F4E79"/>
        </w:rPr>
        <w:t>, 2024</w:t>
      </w:r>
    </w:p>
    <w:p w:rsidR="00FB798C" w:rsidRPr="006C02AA" w:rsidRDefault="00C01E41">
      <w:pPr>
        <w:spacing w:after="0" w:line="240" w:lineRule="auto"/>
        <w:jc w:val="left"/>
        <w:rPr>
          <w:rFonts w:asciiTheme="minorHAnsi" w:eastAsia="Garamond" w:hAnsiTheme="minorHAnsi" w:cstheme="minorHAnsi"/>
          <w:color w:val="000000"/>
        </w:rPr>
      </w:pPr>
      <w:r w:rsidRPr="006C02AA">
        <w:rPr>
          <w:rFonts w:asciiTheme="minorHAnsi" w:hAnsiTheme="minorHAnsi" w:cstheme="minorHAnsi"/>
          <w:b/>
          <w:color w:val="1F4E79"/>
        </w:rPr>
        <w:t>Payment Date: June 3, 2024</w:t>
      </w:r>
      <w:r w:rsidR="00567EDF">
        <w:rPr>
          <w:rFonts w:asciiTheme="minorHAnsi" w:eastAsia="Garamond" w:hAnsiTheme="minorHAnsi" w:cstheme="minorHAnsi"/>
          <w:color w:val="000000"/>
        </w:rPr>
        <w:t xml:space="preserve"> </w:t>
      </w:r>
      <w:r w:rsidRPr="006C02AA">
        <w:rPr>
          <w:rFonts w:asciiTheme="minorHAnsi" w:eastAsia="Garamond" w:hAnsiTheme="minorHAnsi" w:cstheme="minorHAnsi"/>
          <w:color w:val="000000"/>
        </w:rPr>
        <w:t>No</w:t>
      </w:r>
      <w:r w:rsidR="006C02AA" w:rsidRPr="006C02AA">
        <w:rPr>
          <w:rFonts w:asciiTheme="minorHAnsi" w:eastAsia="Garamond" w:hAnsiTheme="minorHAnsi" w:cstheme="minorHAnsi"/>
          <w:color w:val="000000"/>
        </w:rPr>
        <w:t xml:space="preserve"> exceptions will be made to these</w:t>
      </w:r>
      <w:r w:rsidRPr="006C02AA">
        <w:rPr>
          <w:rFonts w:asciiTheme="minorHAnsi" w:eastAsia="Garamond" w:hAnsiTheme="minorHAnsi" w:cstheme="minorHAnsi"/>
          <w:color w:val="000000"/>
        </w:rPr>
        <w:t xml:space="preserve"> deadline</w:t>
      </w:r>
      <w:r w:rsidR="006C02AA" w:rsidRPr="006C02AA">
        <w:rPr>
          <w:rFonts w:asciiTheme="minorHAnsi" w:eastAsia="Garamond" w:hAnsiTheme="minorHAnsi" w:cstheme="minorHAnsi"/>
          <w:color w:val="000000"/>
        </w:rPr>
        <w:t>s</w:t>
      </w:r>
      <w:r w:rsidRPr="006C02AA">
        <w:rPr>
          <w:rFonts w:asciiTheme="minorHAnsi" w:eastAsia="Garamond" w:hAnsiTheme="minorHAnsi" w:cstheme="minorHAnsi"/>
          <w:color w:val="000000"/>
        </w:rPr>
        <w:t xml:space="preserve">. </w:t>
      </w:r>
    </w:p>
    <w:p w:rsidR="00FB798C" w:rsidRPr="006C02AA" w:rsidRDefault="00FB798C">
      <w:pPr>
        <w:pBdr>
          <w:top w:val="nil"/>
          <w:left w:val="nil"/>
          <w:bottom w:val="nil"/>
          <w:right w:val="nil"/>
          <w:between w:val="nil"/>
        </w:pBdr>
        <w:spacing w:after="0" w:line="240" w:lineRule="auto"/>
        <w:jc w:val="left"/>
        <w:rPr>
          <w:rFonts w:asciiTheme="minorHAnsi" w:eastAsia="Garamond" w:hAnsiTheme="minorHAnsi" w:cstheme="minorHAnsi"/>
          <w:b/>
          <w:color w:val="1F4E79"/>
          <w:sz w:val="12"/>
        </w:rPr>
      </w:pPr>
      <w:bookmarkStart w:id="1" w:name="_heading=h.gjdgxs" w:colFirst="0" w:colLast="0"/>
      <w:bookmarkEnd w:id="1"/>
    </w:p>
    <w:p w:rsidR="00FB798C" w:rsidRPr="006C02AA" w:rsidRDefault="00C01E41">
      <w:pPr>
        <w:pBdr>
          <w:top w:val="nil"/>
          <w:left w:val="nil"/>
          <w:bottom w:val="nil"/>
          <w:right w:val="nil"/>
          <w:between w:val="nil"/>
        </w:pBdr>
        <w:spacing w:after="120" w:line="240" w:lineRule="auto"/>
        <w:jc w:val="left"/>
        <w:rPr>
          <w:rFonts w:asciiTheme="minorHAnsi" w:eastAsia="Garamond" w:hAnsiTheme="minorHAnsi" w:cstheme="minorHAnsi"/>
          <w:b/>
          <w:color w:val="1F4E79"/>
        </w:rPr>
      </w:pPr>
      <w:r w:rsidRPr="006C02AA">
        <w:rPr>
          <w:rFonts w:asciiTheme="minorHAnsi" w:eastAsia="Garamond" w:hAnsiTheme="minorHAnsi" w:cstheme="minorHAnsi"/>
          <w:b/>
          <w:color w:val="1F4E79"/>
        </w:rPr>
        <w:t>Registration Fees</w:t>
      </w:r>
      <w:r w:rsidRPr="006C02AA">
        <w:rPr>
          <w:rFonts w:asciiTheme="minorHAnsi" w:hAnsiTheme="minorHAnsi" w:cstheme="minorHAnsi"/>
          <w:b/>
          <w:color w:val="1F4E79"/>
        </w:rPr>
        <w:t>:</w:t>
      </w:r>
    </w:p>
    <w:p w:rsidR="00FB798C" w:rsidRPr="006C02AA" w:rsidRDefault="00C01E41">
      <w:pPr>
        <w:spacing w:after="0" w:line="240" w:lineRule="auto"/>
        <w:jc w:val="left"/>
        <w:rPr>
          <w:rFonts w:asciiTheme="minorHAnsi" w:eastAsia="Garamond" w:hAnsiTheme="minorHAnsi" w:cstheme="minorHAnsi"/>
          <w:b/>
        </w:rPr>
      </w:pPr>
      <w:r w:rsidRPr="006C02AA">
        <w:rPr>
          <w:rFonts w:asciiTheme="minorHAnsi" w:eastAsia="Garamond" w:hAnsiTheme="minorHAnsi" w:cstheme="minorHAnsi"/>
          <w:b/>
        </w:rPr>
        <w:t>$</w:t>
      </w:r>
      <w:r w:rsidRPr="006C02AA">
        <w:rPr>
          <w:rFonts w:asciiTheme="minorHAnsi" w:hAnsiTheme="minorHAnsi" w:cstheme="minorHAnsi"/>
          <w:b/>
        </w:rPr>
        <w:t>395</w:t>
      </w:r>
      <w:r w:rsidRPr="006C02AA">
        <w:rPr>
          <w:rFonts w:asciiTheme="minorHAnsi" w:eastAsia="Garamond" w:hAnsiTheme="minorHAnsi" w:cstheme="minorHAnsi"/>
          <w:b/>
        </w:rPr>
        <w:t xml:space="preserve"> per person (age 11 and over)</w:t>
      </w:r>
    </w:p>
    <w:p w:rsidR="00FB798C" w:rsidRPr="006C02AA" w:rsidRDefault="006C02AA">
      <w:pPr>
        <w:spacing w:after="0" w:line="240" w:lineRule="auto"/>
        <w:jc w:val="left"/>
        <w:rPr>
          <w:rFonts w:asciiTheme="minorHAnsi" w:eastAsia="Garamond" w:hAnsiTheme="minorHAnsi" w:cstheme="minorHAnsi"/>
        </w:rPr>
      </w:pPr>
      <w:bookmarkStart w:id="2" w:name="_heading=h.30j0zll" w:colFirst="0" w:colLast="0"/>
      <w:bookmarkEnd w:id="2"/>
      <w:r w:rsidRPr="006C02AA">
        <w:rPr>
          <w:rFonts w:asciiTheme="minorHAnsi" w:eastAsia="Garamond" w:hAnsiTheme="minorHAnsi" w:cstheme="minorHAnsi"/>
        </w:rPr>
        <w:t xml:space="preserve">Conference </w:t>
      </w:r>
      <w:r w:rsidR="00C01E41" w:rsidRPr="006C02AA">
        <w:rPr>
          <w:rFonts w:asciiTheme="minorHAnsi" w:eastAsia="Garamond" w:hAnsiTheme="minorHAnsi" w:cstheme="minorHAnsi"/>
        </w:rPr>
        <w:t xml:space="preserve">Registration includes admission to general sessions at State Farm Arena, access to the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Championships,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TECHSPO,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Academy of Excellence, </w:t>
      </w:r>
      <w:proofErr w:type="spellStart"/>
      <w:r w:rsidR="00C01E41" w:rsidRPr="006C02AA">
        <w:rPr>
          <w:rFonts w:asciiTheme="minorHAnsi" w:eastAsia="Garamond" w:hAnsiTheme="minorHAnsi" w:cstheme="minorHAnsi"/>
        </w:rPr>
        <w:t>SkillsUSA</w:t>
      </w:r>
      <w:proofErr w:type="spellEnd"/>
      <w:r w:rsidR="00C01E41" w:rsidRPr="006C02AA">
        <w:rPr>
          <w:rFonts w:asciiTheme="minorHAnsi" w:eastAsia="Garamond" w:hAnsiTheme="minorHAnsi" w:cstheme="minorHAnsi"/>
        </w:rPr>
        <w:t xml:space="preserve"> University, </w:t>
      </w:r>
      <w:r w:rsidR="00C01E41" w:rsidRPr="006C02AA">
        <w:rPr>
          <w:rFonts w:asciiTheme="minorHAnsi" w:hAnsiTheme="minorHAnsi" w:cstheme="minorHAnsi"/>
        </w:rPr>
        <w:t>and Champions Festival, and the official conference pin. It also includes a State t-shirt and pin</w:t>
      </w:r>
      <w:r w:rsidRPr="006C02AA">
        <w:rPr>
          <w:rFonts w:asciiTheme="minorHAnsi" w:hAnsiTheme="minorHAnsi" w:cstheme="minorHAnsi"/>
        </w:rPr>
        <w:t>s</w:t>
      </w:r>
      <w:r w:rsidR="00C01E41" w:rsidRPr="006C02AA">
        <w:rPr>
          <w:rFonts w:asciiTheme="minorHAnsi" w:hAnsiTheme="minorHAnsi" w:cstheme="minorHAnsi"/>
        </w:rPr>
        <w:t>.</w:t>
      </w:r>
      <w:r w:rsidR="00C01E41" w:rsidRPr="006C02AA">
        <w:rPr>
          <w:rFonts w:asciiTheme="minorHAnsi" w:eastAsia="Garamond" w:hAnsiTheme="minorHAnsi" w:cstheme="minorHAnsi"/>
        </w:rPr>
        <w:t xml:space="preserve"> </w:t>
      </w:r>
    </w:p>
    <w:p w:rsidR="006C02AA" w:rsidRPr="006C02AA" w:rsidRDefault="006C02AA" w:rsidP="006C02AA">
      <w:pPr>
        <w:pStyle w:val="NormalWeb"/>
        <w:numPr>
          <w:ilvl w:val="0"/>
          <w:numId w:val="3"/>
        </w:numPr>
        <w:tabs>
          <w:tab w:val="clear" w:pos="720"/>
          <w:tab w:val="num" w:pos="630"/>
        </w:tabs>
        <w:spacing w:before="0" w:beforeAutospacing="0" w:after="0" w:afterAutospacing="0"/>
        <w:textAlignment w:val="baseline"/>
        <w:rPr>
          <w:rFonts w:asciiTheme="minorHAnsi" w:hAnsiTheme="minorHAnsi" w:cstheme="minorHAnsi"/>
          <w:color w:val="000000"/>
        </w:rPr>
      </w:pPr>
      <w:r w:rsidRPr="006C02AA">
        <w:rPr>
          <w:rFonts w:asciiTheme="minorHAnsi" w:eastAsia="Garamond" w:hAnsiTheme="minorHAnsi" w:cstheme="minorHAnsi"/>
        </w:rPr>
        <w:tab/>
      </w:r>
      <w:r w:rsidRPr="006C02AA">
        <w:rPr>
          <w:rFonts w:asciiTheme="minorHAnsi" w:hAnsiTheme="minorHAnsi" w:cstheme="minorHAnsi"/>
          <w:b/>
          <w:bCs/>
          <w:color w:val="000000"/>
        </w:rPr>
        <w:t xml:space="preserve">Contestant: </w:t>
      </w:r>
      <w:r w:rsidRPr="006C02AA">
        <w:rPr>
          <w:rFonts w:asciiTheme="minorHAnsi" w:hAnsiTheme="minorHAnsi" w:cstheme="minorHAnsi"/>
          <w:color w:val="000000"/>
        </w:rPr>
        <w:t>All students competing in a career competition should register in this category. This includes interview competitors for American Spirit, Chapter Display, Promotional Bulletin Board, Occupational Health and Safety and Outstanding Chapter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Advisor: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advisors or educators attending conference.</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Administrator: </w:t>
      </w:r>
      <w:r w:rsidRPr="006C02AA">
        <w:rPr>
          <w:rFonts w:asciiTheme="minorHAnsi" w:hAnsiTheme="minorHAnsi" w:cstheme="minorHAnsi"/>
          <w:color w:val="000000"/>
        </w:rPr>
        <w:t>Principal, Assistant Principal, Counselor, Chancellor, Dean, President, Vice President, Director, Department Head, CTE Director or any other administrator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Participant: </w:t>
      </w:r>
      <w:r w:rsidRPr="006C02AA">
        <w:rPr>
          <w:rFonts w:asciiTheme="minorHAnsi" w:hAnsiTheme="minorHAnsi" w:cstheme="minorHAnsi"/>
          <w:color w:val="000000"/>
        </w:rPr>
        <w:t>Chapter</w:t>
      </w:r>
      <w:r w:rsidRPr="006C02AA">
        <w:rPr>
          <w:rFonts w:asciiTheme="minorHAnsi" w:hAnsiTheme="minorHAnsi" w:cstheme="minorHAnsi"/>
          <w:b/>
          <w:bCs/>
          <w:color w:val="000000"/>
        </w:rPr>
        <w:t xml:space="preserve"> </w:t>
      </w:r>
      <w:r w:rsidRPr="006C02AA">
        <w:rPr>
          <w:rFonts w:asciiTheme="minorHAnsi" w:hAnsiTheme="minorHAnsi" w:cstheme="minorHAnsi"/>
          <w:color w:val="000000"/>
        </w:rPr>
        <w:t xml:space="preserve">members, state officers and delegates. Students who are models for Esthetics or Nail Care and who are back-ups to competitors should also register in this category. Students registering as a participant must be a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member.</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Models of Excellence: </w:t>
      </w:r>
      <w:r w:rsidRPr="006C02AA">
        <w:rPr>
          <w:rFonts w:asciiTheme="minorHAnsi" w:hAnsiTheme="minorHAnsi" w:cstheme="minorHAnsi"/>
          <w:color w:val="000000"/>
        </w:rPr>
        <w:t xml:space="preserve">Participants who have been notified by the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national office that have achieved the highest honor of the Chapter Excellence Program should register in this category. These registrants must be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members by March 1 and will be interviewed as Models of Excellence at NLSC.</w:t>
      </w:r>
    </w:p>
    <w:p w:rsid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Guest: </w:t>
      </w:r>
      <w:r w:rsidRPr="006C02AA">
        <w:rPr>
          <w:rFonts w:asciiTheme="minorHAnsi" w:hAnsiTheme="minorHAnsi" w:cstheme="minorHAnsi"/>
          <w:color w:val="000000"/>
        </w:rPr>
        <w:t>Chaperones, family members and other attendees not listed above who wish to attend the entire conference and State Farm Arena sessions.</w:t>
      </w:r>
    </w:p>
    <w:p w:rsidR="00721FC5" w:rsidRPr="006C02AA" w:rsidRDefault="00721FC5" w:rsidP="00721FC5">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Pr>
          <w:rFonts w:asciiTheme="minorHAnsi" w:hAnsiTheme="minorHAnsi" w:cstheme="minorHAnsi"/>
          <w:b/>
          <w:bCs/>
          <w:color w:val="000000"/>
        </w:rPr>
        <w:t>State Officer</w:t>
      </w:r>
      <w:r w:rsidR="00567EDF">
        <w:rPr>
          <w:rFonts w:asciiTheme="minorHAnsi" w:hAnsiTheme="minorHAnsi" w:cstheme="minorHAnsi"/>
          <w:b/>
          <w:bCs/>
          <w:color w:val="000000"/>
        </w:rPr>
        <w:t>s</w:t>
      </w:r>
      <w:r>
        <w:rPr>
          <w:rFonts w:asciiTheme="minorHAnsi" w:hAnsiTheme="minorHAnsi" w:cstheme="minorHAnsi"/>
          <w:b/>
          <w:bCs/>
          <w:color w:val="000000"/>
        </w:rPr>
        <w:t xml:space="preserve"> and National Officer candidates: </w:t>
      </w:r>
      <w:r w:rsidRPr="00721FC5">
        <w:rPr>
          <w:rFonts w:asciiTheme="minorHAnsi" w:hAnsiTheme="minorHAnsi" w:cstheme="minorHAnsi"/>
          <w:bCs/>
          <w:color w:val="000000"/>
        </w:rPr>
        <w:t xml:space="preserve">no </w:t>
      </w:r>
      <w:r>
        <w:rPr>
          <w:rFonts w:asciiTheme="minorHAnsi" w:hAnsiTheme="minorHAnsi" w:cstheme="minorHAnsi"/>
          <w:color w:val="000000"/>
        </w:rPr>
        <w:t xml:space="preserve">registration fees </w:t>
      </w:r>
      <w:r w:rsidR="00567EDF">
        <w:rPr>
          <w:rFonts w:asciiTheme="minorHAnsi" w:hAnsiTheme="minorHAnsi" w:cstheme="minorHAnsi"/>
          <w:color w:val="000000"/>
        </w:rPr>
        <w:t>are</w:t>
      </w:r>
      <w:r>
        <w:rPr>
          <w:rFonts w:asciiTheme="minorHAnsi" w:hAnsiTheme="minorHAnsi" w:cstheme="minorHAnsi"/>
          <w:color w:val="000000"/>
        </w:rPr>
        <w:t xml:space="preserve"> funded by </w:t>
      </w:r>
      <w:r w:rsidR="00567EDF">
        <w:rPr>
          <w:rFonts w:asciiTheme="minorHAnsi" w:hAnsiTheme="minorHAnsi" w:cstheme="minorHAnsi"/>
          <w:color w:val="000000"/>
        </w:rPr>
        <w:t xml:space="preserve">the </w:t>
      </w:r>
      <w:r>
        <w:rPr>
          <w:rFonts w:asciiTheme="minorHAnsi" w:hAnsiTheme="minorHAnsi" w:cstheme="minorHAnsi"/>
          <w:color w:val="000000"/>
        </w:rPr>
        <w:t>state office</w:t>
      </w:r>
      <w:r w:rsidR="00567EDF">
        <w:rPr>
          <w:rFonts w:asciiTheme="minorHAnsi" w:hAnsiTheme="minorHAnsi" w:cstheme="minorHAnsi"/>
          <w:color w:val="000000"/>
        </w:rPr>
        <w:t xml:space="preserve"> regardless if they are a competitor</w:t>
      </w:r>
      <w:r w:rsidR="0052305C">
        <w:rPr>
          <w:rFonts w:asciiTheme="minorHAnsi" w:hAnsiTheme="minorHAnsi" w:cstheme="minorHAnsi"/>
          <w:color w:val="000000"/>
        </w:rPr>
        <w:t xml:space="preserve"> or attending as an officer</w:t>
      </w:r>
      <w:r>
        <w:rPr>
          <w:rFonts w:asciiTheme="minorHAnsi" w:hAnsiTheme="minorHAnsi" w:cstheme="minorHAnsi"/>
          <w:color w:val="000000"/>
        </w:rPr>
        <w:t xml:space="preserve">, hotel rooms will be grouped as an officer team </w:t>
      </w:r>
      <w:r w:rsidR="0052305C">
        <w:rPr>
          <w:rFonts w:asciiTheme="minorHAnsi" w:hAnsiTheme="minorHAnsi" w:cstheme="minorHAnsi"/>
          <w:color w:val="000000"/>
        </w:rPr>
        <w:t xml:space="preserve">(not with school) </w:t>
      </w:r>
      <w:r>
        <w:rPr>
          <w:rFonts w:asciiTheme="minorHAnsi" w:hAnsiTheme="minorHAnsi" w:cstheme="minorHAnsi"/>
          <w:color w:val="000000"/>
        </w:rPr>
        <w:t>and will covered by the state office.</w:t>
      </w:r>
    </w:p>
    <w:p w:rsidR="006C02AA" w:rsidRPr="006C02AA" w:rsidRDefault="006C02AA" w:rsidP="006C02AA">
      <w:pPr>
        <w:numPr>
          <w:ilvl w:val="0"/>
          <w:numId w:val="3"/>
        </w:numPr>
        <w:tabs>
          <w:tab w:val="clear" w:pos="720"/>
          <w:tab w:val="num" w:pos="630"/>
        </w:tabs>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Children: </w:t>
      </w:r>
      <w:r w:rsidRPr="006C02AA">
        <w:rPr>
          <w:rFonts w:asciiTheme="minorHAnsi" w:hAnsiTheme="minorHAnsi" w:cstheme="minorHAnsi"/>
          <w:color w:val="000000"/>
        </w:rPr>
        <w:t xml:space="preserve">Tickets for entertainment venues, or any event not mentioned in the children’s registration descriptions below </w:t>
      </w:r>
      <w:r w:rsidRPr="006C02AA">
        <w:rPr>
          <w:rFonts w:asciiTheme="minorHAnsi" w:hAnsiTheme="minorHAnsi" w:cstheme="minorHAnsi"/>
          <w:b/>
          <w:bCs/>
          <w:color w:val="000000"/>
        </w:rPr>
        <w:t xml:space="preserve">are not </w:t>
      </w:r>
      <w:r w:rsidRPr="006C02AA">
        <w:rPr>
          <w:rFonts w:asciiTheme="minorHAnsi" w:hAnsiTheme="minorHAnsi" w:cstheme="minorHAnsi"/>
          <w:color w:val="000000"/>
        </w:rPr>
        <w:t>part of the child’s registration. These admissions can be purchased separately onsite.</w:t>
      </w:r>
    </w:p>
    <w:p w:rsidR="006C02AA" w:rsidRPr="006C02AA" w:rsidRDefault="006C02AA" w:rsidP="006C02AA">
      <w:pPr>
        <w:numPr>
          <w:ilvl w:val="1"/>
          <w:numId w:val="3"/>
        </w:numPr>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 — Free registration (age 10 and under) </w:t>
      </w:r>
      <w:r w:rsidRPr="006C02AA">
        <w:rPr>
          <w:rFonts w:asciiTheme="minorHAnsi" w:hAnsiTheme="minorHAnsi" w:cstheme="minorHAnsi"/>
          <w:color w:val="000000"/>
          <w:sz w:val="22"/>
        </w:rPr>
        <w:t>Registration includes access to the conference floor at Georgia World Congress Center. Admission to the Champions Festival and general sessions at State Farm Arena are not included. Purchase the Child Session Pass to include admission to the general sessions and Champions Festival.</w:t>
      </w:r>
    </w:p>
    <w:p w:rsidR="006C02AA" w:rsidRPr="006C02AA" w:rsidRDefault="006C02AA" w:rsidP="006C02AA">
      <w:pPr>
        <w:numPr>
          <w:ilvl w:val="1"/>
          <w:numId w:val="3"/>
        </w:numPr>
        <w:spacing w:after="0" w:line="240" w:lineRule="auto"/>
        <w:jc w:val="left"/>
        <w:textAlignment w:val="baseline"/>
        <w:rPr>
          <w:rFonts w:asciiTheme="minorHAnsi" w:hAnsiTheme="minorHAnsi" w:cstheme="minorHAnsi"/>
          <w:color w:val="000000"/>
        </w:rPr>
      </w:pPr>
      <w:r w:rsidRPr="006C02AA">
        <w:rPr>
          <w:rFonts w:asciiTheme="minorHAnsi" w:hAnsiTheme="minorHAnsi" w:cstheme="minorHAnsi"/>
          <w:b/>
          <w:bCs/>
          <w:color w:val="000000"/>
        </w:rPr>
        <w:t xml:space="preserve">Child Session Pass – Paid Registration (ages 10 and under) </w:t>
      </w:r>
      <w:r w:rsidRPr="006C02AA">
        <w:rPr>
          <w:rFonts w:asciiTheme="minorHAnsi" w:hAnsiTheme="minorHAnsi" w:cstheme="minorHAnsi"/>
          <w:color w:val="000000"/>
          <w:sz w:val="22"/>
        </w:rPr>
        <w:t>Registration includes access to conference floor at Georgia World Congress Center, Champions Festival, and admission to the general sessions at State Farm Arena.</w:t>
      </w:r>
    </w:p>
    <w:p w:rsidR="006C02AA" w:rsidRPr="006C02AA" w:rsidRDefault="006C02AA" w:rsidP="006C02AA">
      <w:pPr>
        <w:spacing w:after="0" w:line="240" w:lineRule="auto"/>
        <w:ind w:left="720"/>
        <w:jc w:val="left"/>
        <w:rPr>
          <w:rFonts w:asciiTheme="minorHAnsi" w:hAnsiTheme="minorHAnsi" w:cstheme="minorHAnsi"/>
          <w:sz w:val="22"/>
        </w:rPr>
      </w:pPr>
      <w:r w:rsidRPr="006C02AA">
        <w:rPr>
          <w:rFonts w:asciiTheme="minorHAnsi" w:hAnsiTheme="minorHAnsi" w:cstheme="minorHAnsi"/>
          <w:color w:val="000000"/>
          <w:sz w:val="22"/>
        </w:rPr>
        <w:t>Children ages three and under may sit on an adult’s lap at the State Farm Arena general sessions at no charge. A separate seat is not reserved. Purchase a Child Session Pass to reserve a seat for children ages three and under. </w:t>
      </w:r>
    </w:p>
    <w:p w:rsidR="006C02AA" w:rsidRPr="006C02AA" w:rsidRDefault="006C02AA" w:rsidP="006C02AA">
      <w:pPr>
        <w:pBdr>
          <w:top w:val="nil"/>
          <w:left w:val="nil"/>
          <w:bottom w:val="nil"/>
          <w:right w:val="nil"/>
          <w:between w:val="nil"/>
        </w:pBdr>
        <w:spacing w:after="0" w:line="240" w:lineRule="auto"/>
        <w:jc w:val="left"/>
        <w:rPr>
          <w:rFonts w:asciiTheme="minorHAnsi" w:hAnsiTheme="minorHAnsi" w:cstheme="minorHAnsi"/>
          <w:b/>
        </w:rPr>
      </w:pPr>
    </w:p>
    <w:p w:rsidR="006C02AA" w:rsidRDefault="006C02AA"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52305C" w:rsidRDefault="0052305C" w:rsidP="006C02AA">
      <w:pPr>
        <w:pBdr>
          <w:top w:val="nil"/>
          <w:left w:val="nil"/>
          <w:bottom w:val="nil"/>
          <w:right w:val="nil"/>
          <w:between w:val="nil"/>
        </w:pBdr>
        <w:spacing w:after="0" w:line="240" w:lineRule="auto"/>
        <w:jc w:val="left"/>
        <w:rPr>
          <w:rFonts w:asciiTheme="minorHAnsi" w:hAnsiTheme="minorHAnsi" w:cstheme="minorHAnsi"/>
          <w:b/>
        </w:rPr>
      </w:pP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hAnsiTheme="minorHAnsi" w:cstheme="minorHAnsi"/>
          <w:b/>
        </w:rPr>
        <w:t>Advisor Summit</w:t>
      </w:r>
      <w:r w:rsidRPr="006C02AA">
        <w:rPr>
          <w:rFonts w:asciiTheme="minorHAnsi" w:eastAsia="Garamond" w:hAnsiTheme="minorHAnsi" w:cstheme="minorHAnsi"/>
          <w:b/>
          <w:color w:val="000000"/>
        </w:rPr>
        <w:t xml:space="preserve"> –$100</w:t>
      </w:r>
      <w:r w:rsidRPr="006C02AA">
        <w:rPr>
          <w:rFonts w:asciiTheme="minorHAnsi" w:eastAsia="Garamond" w:hAnsiTheme="minorHAnsi" w:cstheme="minorHAnsi"/>
          <w:color w:val="000000"/>
        </w:rPr>
        <w:t xml:space="preserve"> </w:t>
      </w:r>
      <w:r w:rsidR="002238C0">
        <w:rPr>
          <w:rFonts w:asciiTheme="minorHAnsi" w:eastAsia="Garamond" w:hAnsiTheme="minorHAnsi" w:cstheme="minorHAnsi"/>
          <w:color w:val="000000"/>
        </w:rPr>
        <w:t>in addition to registration, no added hotel nights needed</w:t>
      </w: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hAnsiTheme="minorHAnsi" w:cstheme="minorHAnsi"/>
          <w:color w:val="242424"/>
          <w:shd w:val="clear" w:color="auto" w:fill="FFFFFF"/>
        </w:rPr>
        <w:t xml:space="preserve">NLSC Advisor Summit is an immersive Professional Development experience led concurrently with the NLSC that is designed exclusively for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Advisors. Learning events include Academy of Excellence and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University as well as a special </w:t>
      </w:r>
      <w:proofErr w:type="spellStart"/>
      <w:r w:rsidRPr="006C02AA">
        <w:rPr>
          <w:rFonts w:asciiTheme="minorHAnsi" w:hAnsiTheme="minorHAnsi" w:cstheme="minorHAnsi"/>
          <w:color w:val="242424"/>
          <w:shd w:val="clear" w:color="auto" w:fill="FFFFFF"/>
        </w:rPr>
        <w:t>kick off</w:t>
      </w:r>
      <w:proofErr w:type="spellEnd"/>
      <w:r w:rsidRPr="006C02AA">
        <w:rPr>
          <w:rFonts w:asciiTheme="minorHAnsi" w:hAnsiTheme="minorHAnsi" w:cstheme="minorHAnsi"/>
          <w:color w:val="242424"/>
          <w:shd w:val="clear" w:color="auto" w:fill="FFFFFF"/>
        </w:rPr>
        <w:t xml:space="preserve"> event, guided floor tours and exclusive sessions for only Summit attendees.  The program also includes a continuum plan for learning after the conference is over. NLSC Advisor Summit is a unique way to experience NLSC for education professionals who want to focus on their growth as CTE teachers and </w:t>
      </w:r>
      <w:proofErr w:type="spellStart"/>
      <w:r w:rsidRPr="006C02AA">
        <w:rPr>
          <w:rFonts w:asciiTheme="minorHAnsi" w:hAnsiTheme="minorHAnsi" w:cstheme="minorHAnsi"/>
          <w:color w:val="242424"/>
          <w:shd w:val="clear" w:color="auto" w:fill="FFFFFF"/>
        </w:rPr>
        <w:t>SkillsUSA</w:t>
      </w:r>
      <w:proofErr w:type="spellEnd"/>
      <w:r w:rsidRPr="006C02AA">
        <w:rPr>
          <w:rFonts w:asciiTheme="minorHAnsi" w:hAnsiTheme="minorHAnsi" w:cstheme="minorHAnsi"/>
          <w:color w:val="242424"/>
          <w:shd w:val="clear" w:color="auto" w:fill="FFFFFF"/>
        </w:rPr>
        <w:t xml:space="preserve"> leaders. CEU credits will be awarded upon successful completion of assigned work post-NLSC. This program will run June 25-28, 2024</w:t>
      </w:r>
      <w:r w:rsidR="006F51E0">
        <w:rPr>
          <w:rFonts w:asciiTheme="minorHAnsi" w:hAnsiTheme="minorHAnsi" w:cstheme="minorHAnsi"/>
          <w:color w:val="242424"/>
          <w:shd w:val="clear" w:color="auto" w:fill="FFFFFF"/>
        </w:rPr>
        <w:t xml:space="preserve"> and is meant for advisors that are not chaperoning students</w:t>
      </w:r>
      <w:r w:rsidRPr="006C02AA">
        <w:rPr>
          <w:rFonts w:asciiTheme="minorHAnsi" w:hAnsiTheme="minorHAnsi" w:cstheme="minorHAnsi"/>
          <w:color w:val="242424"/>
          <w:shd w:val="clear" w:color="auto" w:fill="FFFFFF"/>
        </w:rPr>
        <w:t>.</w:t>
      </w:r>
    </w:p>
    <w:p w:rsidR="00FB798C" w:rsidRPr="00BB3528" w:rsidRDefault="00FB798C">
      <w:pPr>
        <w:spacing w:after="0" w:line="240" w:lineRule="auto"/>
        <w:jc w:val="left"/>
        <w:rPr>
          <w:rFonts w:asciiTheme="minorHAnsi" w:hAnsiTheme="minorHAnsi" w:cstheme="minorHAnsi"/>
          <w:sz w:val="16"/>
        </w:rPr>
      </w:pPr>
    </w:p>
    <w:p w:rsidR="006C02AA" w:rsidRPr="006C02AA" w:rsidRDefault="00C01E41" w:rsidP="006C02AA">
      <w:pPr>
        <w:pBdr>
          <w:top w:val="nil"/>
          <w:left w:val="nil"/>
          <w:bottom w:val="nil"/>
          <w:right w:val="nil"/>
          <w:between w:val="nil"/>
        </w:pBdr>
        <w:spacing w:after="0" w:line="240" w:lineRule="auto"/>
        <w:jc w:val="left"/>
        <w:rPr>
          <w:rFonts w:asciiTheme="minorHAnsi" w:eastAsia="Garamond" w:hAnsiTheme="minorHAnsi" w:cstheme="minorHAnsi"/>
          <w:color w:val="000000"/>
        </w:rPr>
      </w:pPr>
      <w:r w:rsidRPr="006C02AA">
        <w:rPr>
          <w:rFonts w:asciiTheme="minorHAnsi" w:eastAsia="Garamond" w:hAnsiTheme="minorHAnsi" w:cstheme="minorHAnsi"/>
          <w:b/>
          <w:color w:val="000000"/>
        </w:rPr>
        <w:t xml:space="preserve">Pre-Conference Training —  </w:t>
      </w:r>
      <w:r w:rsidR="00BB3528" w:rsidRPr="00BB3528">
        <w:rPr>
          <w:rFonts w:asciiTheme="minorHAnsi" w:hAnsiTheme="minorHAnsi" w:cstheme="minorHAnsi"/>
        </w:rPr>
        <w:t>Saturday, June 22 to Monday, June 24, 202</w:t>
      </w:r>
      <w:r w:rsidR="00BB3528">
        <w:rPr>
          <w:rFonts w:asciiTheme="minorHAnsi" w:hAnsiTheme="minorHAnsi" w:cstheme="minorHAnsi"/>
        </w:rPr>
        <w:t xml:space="preserve">4 </w:t>
      </w:r>
      <w:r w:rsidR="00BB3528" w:rsidRPr="00BB3528">
        <w:rPr>
          <w:rFonts w:asciiTheme="minorHAnsi" w:hAnsiTheme="minorHAnsi" w:cstheme="minorHAnsi"/>
        </w:rPr>
        <w:t>9 a.m. – 4 p.m. ET (conferenc</w:t>
      </w:r>
      <w:r w:rsidR="00BB3528">
        <w:rPr>
          <w:rFonts w:asciiTheme="minorHAnsi" w:hAnsiTheme="minorHAnsi" w:cstheme="minorHAnsi"/>
        </w:rPr>
        <w:t xml:space="preserve">e adjourns at 3 p.m. on Monday) </w:t>
      </w:r>
      <w:r w:rsidR="00BB3528" w:rsidRPr="00BB3528">
        <w:rPr>
          <w:rFonts w:asciiTheme="minorHAnsi" w:hAnsiTheme="minorHAnsi" w:cstheme="minorHAnsi"/>
        </w:rPr>
        <w:t xml:space="preserve">Lunch </w:t>
      </w:r>
      <w:r w:rsidR="00BB3528">
        <w:rPr>
          <w:rFonts w:asciiTheme="minorHAnsi" w:hAnsiTheme="minorHAnsi" w:cstheme="minorHAnsi"/>
        </w:rPr>
        <w:t xml:space="preserve">only </w:t>
      </w:r>
      <w:r w:rsidR="00BB3528" w:rsidRPr="00BB3528">
        <w:rPr>
          <w:rFonts w:asciiTheme="minorHAnsi" w:hAnsiTheme="minorHAnsi" w:cstheme="minorHAnsi"/>
        </w:rPr>
        <w:t>provided daily</w:t>
      </w:r>
    </w:p>
    <w:tbl>
      <w:tblPr>
        <w:tblStyle w:val="2"/>
        <w:tblW w:w="1090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FB798C" w:rsidRPr="006C02AA" w:rsidTr="006C02AA">
        <w:tc>
          <w:tcPr>
            <w:tcW w:w="10905" w:type="dxa"/>
            <w:tcBorders>
              <w:top w:val="nil"/>
              <w:left w:val="nil"/>
              <w:bottom w:val="nil"/>
              <w:right w:val="nil"/>
            </w:tcBorders>
            <w:shd w:val="clear" w:color="auto" w:fill="auto"/>
            <w:tcMar>
              <w:top w:w="100" w:type="dxa"/>
              <w:left w:w="100" w:type="dxa"/>
              <w:bottom w:w="100" w:type="dxa"/>
              <w:right w:w="100" w:type="dxa"/>
            </w:tcMar>
          </w:tcPr>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b/>
                <w:color w:val="000000"/>
              </w:rPr>
            </w:pPr>
            <w:r w:rsidRPr="006C02AA">
              <w:rPr>
                <w:rFonts w:asciiTheme="minorHAnsi" w:eastAsia="Garamond" w:hAnsiTheme="minorHAnsi" w:cstheme="minorHAnsi"/>
                <w:b/>
                <w:color w:val="000000"/>
              </w:rPr>
              <w:t>Leverage</w:t>
            </w:r>
            <w:r w:rsidRPr="006C02AA">
              <w:rPr>
                <w:rFonts w:asciiTheme="minorHAnsi" w:eastAsia="Garamond" w:hAnsiTheme="minorHAnsi" w:cstheme="minorHAnsi"/>
                <w:color w:val="000000"/>
              </w:rPr>
              <w:t xml:space="preserve"> </w:t>
            </w:r>
            <w:r w:rsidRPr="006C02AA">
              <w:rPr>
                <w:rFonts w:asciiTheme="minorHAnsi" w:eastAsia="Garamond" w:hAnsiTheme="minorHAnsi" w:cstheme="minorHAnsi"/>
                <w:b/>
                <w:color w:val="000000"/>
              </w:rPr>
              <w:t>– State Officers Only</w:t>
            </w:r>
            <w:r w:rsidR="00BB3528">
              <w:rPr>
                <w:rFonts w:asciiTheme="minorHAnsi" w:eastAsia="Garamond" w:hAnsiTheme="minorHAnsi" w:cstheme="minorHAnsi"/>
                <w:b/>
                <w:color w:val="000000"/>
              </w:rPr>
              <w:t>,</w:t>
            </w:r>
            <w:r w:rsidR="002238C0">
              <w:rPr>
                <w:rFonts w:asciiTheme="minorHAnsi" w:eastAsia="Garamond" w:hAnsiTheme="minorHAnsi" w:cstheme="minorHAnsi"/>
                <w:b/>
                <w:color w:val="000000"/>
              </w:rPr>
              <w:t xml:space="preserve"> $17</w:t>
            </w:r>
            <w:r w:rsidRPr="006C02AA">
              <w:rPr>
                <w:rFonts w:asciiTheme="minorHAnsi" w:eastAsia="Garamond" w:hAnsiTheme="minorHAnsi" w:cstheme="minorHAnsi"/>
                <w:b/>
                <w:color w:val="000000"/>
              </w:rPr>
              <w:t xml:space="preserve">5 </w:t>
            </w:r>
            <w:r w:rsidR="002238C0">
              <w:rPr>
                <w:rFonts w:asciiTheme="minorHAnsi" w:eastAsia="Garamond" w:hAnsiTheme="minorHAnsi" w:cstheme="minorHAnsi"/>
                <w:b/>
                <w:color w:val="000000"/>
              </w:rPr>
              <w:t xml:space="preserve">in addition to registration </w:t>
            </w:r>
            <w:r w:rsidR="00567EDF">
              <w:rPr>
                <w:rFonts w:asciiTheme="minorHAnsi" w:eastAsia="Garamond" w:hAnsiTheme="minorHAnsi" w:cstheme="minorHAnsi"/>
                <w:b/>
                <w:color w:val="000000"/>
              </w:rPr>
              <w:t xml:space="preserve">not funded by State Office. The </w:t>
            </w:r>
            <w:r w:rsidR="002238C0">
              <w:rPr>
                <w:rFonts w:asciiTheme="minorHAnsi" w:eastAsia="Garamond" w:hAnsiTheme="minorHAnsi" w:cstheme="minorHAnsi"/>
                <w:b/>
                <w:color w:val="000000"/>
              </w:rPr>
              <w:t>add</w:t>
            </w:r>
            <w:r w:rsidR="00567EDF">
              <w:rPr>
                <w:rFonts w:asciiTheme="minorHAnsi" w:eastAsia="Garamond" w:hAnsiTheme="minorHAnsi" w:cstheme="minorHAnsi"/>
                <w:b/>
                <w:color w:val="000000"/>
              </w:rPr>
              <w:t>ed</w:t>
            </w:r>
            <w:r w:rsidR="002238C0">
              <w:rPr>
                <w:rFonts w:asciiTheme="minorHAnsi" w:eastAsia="Garamond" w:hAnsiTheme="minorHAnsi" w:cstheme="minorHAnsi"/>
                <w:b/>
                <w:color w:val="000000"/>
              </w:rPr>
              <w:t xml:space="preserve"> </w:t>
            </w:r>
            <w:r w:rsidR="00BB3528">
              <w:rPr>
                <w:rFonts w:asciiTheme="minorHAnsi" w:eastAsia="Garamond" w:hAnsiTheme="minorHAnsi" w:cstheme="minorHAnsi"/>
                <w:b/>
                <w:color w:val="000000"/>
              </w:rPr>
              <w:t xml:space="preserve">3 </w:t>
            </w:r>
            <w:r w:rsidR="002238C0">
              <w:rPr>
                <w:rFonts w:asciiTheme="minorHAnsi" w:eastAsia="Garamond" w:hAnsiTheme="minorHAnsi" w:cstheme="minorHAnsi"/>
                <w:b/>
                <w:color w:val="000000"/>
              </w:rPr>
              <w:t>hotel nights</w:t>
            </w:r>
            <w:r w:rsidR="00567EDF">
              <w:rPr>
                <w:rFonts w:asciiTheme="minorHAnsi" w:eastAsia="Garamond" w:hAnsiTheme="minorHAnsi" w:cstheme="minorHAnsi"/>
                <w:b/>
                <w:color w:val="000000"/>
              </w:rPr>
              <w:t>, will be f</w:t>
            </w:r>
            <w:r w:rsidR="00BB3528">
              <w:rPr>
                <w:rFonts w:asciiTheme="minorHAnsi" w:eastAsia="Garamond" w:hAnsiTheme="minorHAnsi" w:cstheme="minorHAnsi"/>
                <w:b/>
                <w:color w:val="000000"/>
              </w:rPr>
              <w:t>unded by State Office.</w:t>
            </w:r>
            <w:r w:rsidR="00567EDF">
              <w:rPr>
                <w:rFonts w:asciiTheme="minorHAnsi" w:eastAsia="Garamond" w:hAnsiTheme="minorHAnsi" w:cstheme="minorHAnsi"/>
                <w:b/>
                <w:color w:val="000000"/>
              </w:rPr>
              <w:t xml:space="preserve"> National Officer candidates can attend paying their own registration and then room with the state officer team.</w:t>
            </w:r>
          </w:p>
          <w:p w:rsidR="006C02AA" w:rsidRPr="006C02AA" w:rsidRDefault="006C02AA" w:rsidP="006C02AA">
            <w:pPr>
              <w:pBdr>
                <w:top w:val="nil"/>
                <w:left w:val="nil"/>
                <w:bottom w:val="nil"/>
                <w:right w:val="nil"/>
                <w:between w:val="nil"/>
              </w:pBdr>
              <w:spacing w:after="0" w:line="240" w:lineRule="auto"/>
              <w:jc w:val="left"/>
              <w:rPr>
                <w:rFonts w:asciiTheme="minorHAnsi" w:eastAsia="Garamond" w:hAnsiTheme="minorHAnsi" w:cstheme="minorHAnsi"/>
                <w:b/>
                <w:color w:val="000000"/>
                <w:sz w:val="16"/>
              </w:rPr>
            </w:pPr>
          </w:p>
          <w:p w:rsidR="006C02AA" w:rsidRPr="006C02AA" w:rsidRDefault="006C02AA" w:rsidP="006C02AA">
            <w:pPr>
              <w:rPr>
                <w:rFonts w:asciiTheme="minorHAnsi" w:hAnsiTheme="minorHAnsi" w:cstheme="minorHAnsi"/>
                <w:b/>
              </w:rPr>
            </w:pPr>
            <w:r w:rsidRPr="006C02AA">
              <w:rPr>
                <w:rFonts w:asciiTheme="minorHAnsi" w:hAnsiTheme="minorHAnsi" w:cstheme="minorHAnsi"/>
                <w:b/>
              </w:rPr>
              <w:t>Delegate information will be available soon!</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Home Address</w:t>
            </w:r>
            <w:r>
              <w:rPr>
                <w:rFonts w:asciiTheme="minorHAnsi" w:hAnsiTheme="minorHAnsi" w:cstheme="minorHAnsi"/>
                <w:color w:val="000000"/>
              </w:rPr>
              <w:t xml:space="preserve">: </w:t>
            </w:r>
            <w:r w:rsidRPr="006C02AA">
              <w:rPr>
                <w:rFonts w:asciiTheme="minorHAnsi" w:hAnsiTheme="minorHAnsi" w:cstheme="minorHAnsi"/>
                <w:color w:val="000000"/>
              </w:rPr>
              <w:t>You must provide a home address for competitors. Competitor awards and corporate gifts may be mailed to home addresses.</w:t>
            </w:r>
          </w:p>
          <w:p w:rsidR="006C02AA" w:rsidRPr="006C02AA" w:rsidRDefault="006C02AA" w:rsidP="006C02AA">
            <w:pPr>
              <w:spacing w:after="0" w:line="240" w:lineRule="auto"/>
              <w:jc w:val="left"/>
              <w:rPr>
                <w:rFonts w:asciiTheme="minorHAnsi" w:hAnsiTheme="minorHAnsi" w:cstheme="minorHAnsi"/>
                <w:sz w:val="14"/>
              </w:rPr>
            </w:pP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Emergency Contact</w:t>
            </w:r>
            <w:r>
              <w:rPr>
                <w:rFonts w:asciiTheme="minorHAnsi" w:hAnsiTheme="minorHAnsi" w:cstheme="minorHAnsi"/>
              </w:rPr>
              <w:t xml:space="preserve">: </w:t>
            </w:r>
            <w:r w:rsidRPr="006C02AA">
              <w:rPr>
                <w:rFonts w:asciiTheme="minorHAnsi" w:hAnsiTheme="minorHAnsi" w:cstheme="minorHAnsi"/>
                <w:color w:val="000000"/>
              </w:rPr>
              <w:t>Emergency contact information is required for all participants.</w:t>
            </w:r>
            <w:r w:rsidRPr="006C02AA">
              <w:rPr>
                <w:rFonts w:asciiTheme="minorHAnsi" w:hAnsiTheme="minorHAnsi" w:cstheme="minorHAnsi"/>
                <w:color w:val="000000"/>
              </w:rPr>
              <w:br/>
            </w:r>
            <w:r w:rsidRPr="006C02AA">
              <w:rPr>
                <w:rFonts w:asciiTheme="minorHAnsi" w:hAnsiTheme="minorHAnsi" w:cstheme="minorHAnsi"/>
                <w:color w:val="000000"/>
                <w:sz w:val="16"/>
              </w:rPr>
              <w:br/>
            </w:r>
            <w:r w:rsidRPr="006C02AA">
              <w:rPr>
                <w:rFonts w:asciiTheme="minorHAnsi" w:hAnsiTheme="minorHAnsi" w:cstheme="minorHAnsi"/>
                <w:b/>
                <w:bCs/>
                <w:color w:val="000000"/>
              </w:rPr>
              <w:t>Name Badges</w:t>
            </w:r>
            <w:r>
              <w:rPr>
                <w:rFonts w:asciiTheme="minorHAnsi" w:hAnsiTheme="minorHAnsi" w:cstheme="minorHAnsi"/>
                <w:color w:val="000000"/>
              </w:rPr>
              <w:t xml:space="preserve">: </w:t>
            </w:r>
            <w:r w:rsidRPr="006C02AA">
              <w:rPr>
                <w:rFonts w:asciiTheme="minorHAnsi" w:hAnsiTheme="minorHAnsi" w:cstheme="minorHAnsi"/>
                <w:color w:val="000000"/>
              </w:rPr>
              <w:t>Name badges must be worn to be admitted to all NLSC functions. Please remind your students to remember to have their badge before leaving the hotel to avoid a return trip back to the hotel. Please attach pins to lanyards and not directly on the badge holder. All information displayed on the badge must be visible.</w:t>
            </w:r>
          </w:p>
          <w:p w:rsidR="006C02AA" w:rsidRPr="006C02AA" w:rsidRDefault="006C02AA" w:rsidP="006C02AA">
            <w:pPr>
              <w:spacing w:before="240" w:line="240" w:lineRule="auto"/>
              <w:jc w:val="left"/>
              <w:rPr>
                <w:rFonts w:asciiTheme="minorHAnsi" w:hAnsiTheme="minorHAnsi" w:cstheme="minorHAnsi"/>
                <w:b/>
              </w:rPr>
            </w:pPr>
            <w:r w:rsidRPr="006C02AA">
              <w:rPr>
                <w:rFonts w:asciiTheme="minorHAnsi" w:hAnsiTheme="minorHAnsi" w:cstheme="minorHAnsi"/>
                <w:b/>
                <w:bCs/>
                <w:color w:val="000000"/>
              </w:rPr>
              <w:t>Cancellation and Refund Policy</w:t>
            </w:r>
            <w:r>
              <w:rPr>
                <w:rFonts w:asciiTheme="minorHAnsi" w:hAnsiTheme="minorHAnsi" w:cstheme="minorHAnsi"/>
                <w:b/>
                <w:bCs/>
                <w:color w:val="000000"/>
              </w:rPr>
              <w:t xml:space="preserve">: </w:t>
            </w:r>
            <w:r w:rsidRPr="006C02AA">
              <w:rPr>
                <w:rFonts w:asciiTheme="minorHAnsi" w:hAnsiTheme="minorHAnsi" w:cstheme="minorHAnsi"/>
                <w:color w:val="000000"/>
              </w:rPr>
              <w:t>Schools are responsible for paying for all registrants that cancel after the registration deadline. Cancellations made after the deadline are not eligible for a refund/credit.</w:t>
            </w:r>
          </w:p>
          <w:p w:rsidR="006C02AA" w:rsidRPr="006C02AA" w:rsidRDefault="006C02AA" w:rsidP="006C02AA">
            <w:pPr>
              <w:jc w:val="left"/>
              <w:rPr>
                <w:rFonts w:asciiTheme="minorHAnsi" w:hAnsiTheme="minorHAnsi" w:cstheme="minorHAnsi"/>
                <w:color w:val="000000"/>
              </w:rPr>
            </w:pPr>
            <w:r w:rsidRPr="006C02AA">
              <w:rPr>
                <w:rFonts w:asciiTheme="minorHAnsi" w:hAnsiTheme="minorHAnsi" w:cstheme="minorHAnsi"/>
                <w:b/>
                <w:noProof/>
                <w:color w:val="000000"/>
                <w:bdr w:val="none" w:sz="0" w:space="0" w:color="auto" w:frame="1"/>
              </w:rPr>
              <w:drawing>
                <wp:anchor distT="0" distB="0" distL="114300" distR="114300" simplePos="0" relativeHeight="251658240" behindDoc="1" locked="0" layoutInCell="1" allowOverlap="1" wp14:anchorId="4FBC1405" wp14:editId="7D58F3E8">
                  <wp:simplePos x="0" y="0"/>
                  <wp:positionH relativeFrom="column">
                    <wp:posOffset>2673570</wp:posOffset>
                  </wp:positionH>
                  <wp:positionV relativeFrom="paragraph">
                    <wp:posOffset>867039</wp:posOffset>
                  </wp:positionV>
                  <wp:extent cx="3847465" cy="1258570"/>
                  <wp:effectExtent l="0" t="0" r="635" b="0"/>
                  <wp:wrapTight wrapText="bothSides">
                    <wp:wrapPolygon edited="0">
                      <wp:start x="0" y="0"/>
                      <wp:lineTo x="0" y="21251"/>
                      <wp:lineTo x="21497" y="21251"/>
                      <wp:lineTo x="21497" y="0"/>
                      <wp:lineTo x="0" y="0"/>
                    </wp:wrapPolygon>
                  </wp:wrapTight>
                  <wp:docPr id="197" name="Picture 197" descr="https://lh7-us.googleusercontent.com/m5n6Z2t7yiN17EP1vxBHeEK1MFFyqoScfUFnbOgs5SHeLOob25Ve_lAyqnY1aJtyIbTvkCHxWZnfw1zOo-tHmIKQLsNo4YOPPz9TZYmRTSfpnXlxmWIpwiKlC-x7VSzq1GGPON6Zmtibk6nOP-24tp-6zykLX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m5n6Z2t7yiN17EP1vxBHeEK1MFFyqoScfUFnbOgs5SHeLOob25Ve_lAyqnY1aJtyIbTvkCHxWZnfw1zOo-tHmIKQLsNo4YOPPz9TZYmRTSfpnXlxmWIpwiKlC-x7VSzq1GGPON6Zmtibk6nOP-24tp-6zykLX0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7465" cy="1258570"/>
                          </a:xfrm>
                          <a:prstGeom prst="rect">
                            <a:avLst/>
                          </a:prstGeom>
                          <a:noFill/>
                          <a:ln>
                            <a:noFill/>
                          </a:ln>
                        </pic:spPr>
                      </pic:pic>
                    </a:graphicData>
                  </a:graphic>
                </wp:anchor>
              </w:drawing>
            </w:r>
            <w:r w:rsidRPr="006C02AA">
              <w:rPr>
                <w:rFonts w:asciiTheme="minorHAnsi" w:hAnsiTheme="minorHAnsi" w:cstheme="minorHAnsi"/>
                <w:b/>
                <w:color w:val="000000"/>
              </w:rPr>
              <w:t>Community Service Event</w:t>
            </w:r>
            <w:r>
              <w:rPr>
                <w:rFonts w:asciiTheme="minorHAnsi" w:hAnsiTheme="minorHAnsi" w:cstheme="minorHAnsi"/>
                <w:color w:val="000000"/>
              </w:rPr>
              <w:t xml:space="preserve">: </w:t>
            </w:r>
            <w:r w:rsidRPr="006C02AA">
              <w:rPr>
                <w:rFonts w:asciiTheme="minorHAnsi" w:hAnsiTheme="minorHAnsi" w:cstheme="minorHAnsi"/>
                <w:color w:val="000000"/>
              </w:rPr>
              <w:t>Friday, June 28</w:t>
            </w:r>
            <w:r w:rsidRPr="006C02AA">
              <w:rPr>
                <w:rFonts w:asciiTheme="minorHAnsi" w:hAnsiTheme="minorHAnsi" w:cstheme="minorHAnsi"/>
                <w:color w:val="000000"/>
                <w:vertAlign w:val="superscript"/>
              </w:rPr>
              <w:t xml:space="preserve"> </w:t>
            </w:r>
            <w:r>
              <w:rPr>
                <w:rFonts w:asciiTheme="minorHAnsi" w:hAnsiTheme="minorHAnsi" w:cstheme="minorHAnsi"/>
                <w:color w:val="000000"/>
              </w:rPr>
              <w:t xml:space="preserve">at GWCC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students will apply their skills and provide service to the Atlanta community by participating in the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“Build Skills – Do Good – Complete the Cycle” community service project. The student participants will assemble bikes to be presented to local children.</w:t>
            </w:r>
            <w:r>
              <w:rPr>
                <w:rFonts w:asciiTheme="minorHAnsi" w:hAnsiTheme="minorHAnsi" w:cstheme="minorHAnsi"/>
                <w:color w:val="000000"/>
              </w:rPr>
              <w:t xml:space="preserve"> Limited space, if you don’t add to registration there may not be an open spot.</w:t>
            </w:r>
          </w:p>
          <w:p w:rsidR="006C02AA" w:rsidRPr="006C02AA" w:rsidRDefault="006C02AA" w:rsidP="006C02AA">
            <w:pPr>
              <w:rPr>
                <w:rFonts w:asciiTheme="minorHAnsi" w:hAnsiTheme="minorHAnsi" w:cstheme="minorHAnsi"/>
                <w:b/>
              </w:rPr>
            </w:pPr>
          </w:p>
          <w:p w:rsidR="006C02AA" w:rsidRPr="006C02AA" w:rsidRDefault="006C02AA" w:rsidP="006C02AA">
            <w:pPr>
              <w:rPr>
                <w:rFonts w:asciiTheme="minorHAnsi" w:hAnsiTheme="minorHAnsi" w:cstheme="minorHAnsi"/>
                <w:b/>
              </w:rPr>
            </w:pPr>
          </w:p>
          <w:p w:rsidR="006C02AA" w:rsidRP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6C02AA" w:rsidRDefault="006C02AA" w:rsidP="006C02AA">
            <w:pPr>
              <w:rPr>
                <w:rFonts w:asciiTheme="minorHAnsi" w:hAnsiTheme="minorHAnsi" w:cstheme="minorHAnsi"/>
                <w:b/>
              </w:rPr>
            </w:pPr>
          </w:p>
          <w:p w:rsidR="00FB798C" w:rsidRPr="006C02AA" w:rsidRDefault="006C02AA">
            <w:pPr>
              <w:spacing w:after="0" w:line="232" w:lineRule="auto"/>
              <w:jc w:val="left"/>
              <w:rPr>
                <w:rFonts w:asciiTheme="minorHAnsi" w:hAnsiTheme="minorHAnsi" w:cstheme="minorHAnsi"/>
              </w:rPr>
            </w:pPr>
            <w:r w:rsidRPr="006C02AA">
              <w:rPr>
                <w:rFonts w:asciiTheme="minorHAnsi" w:eastAsia="Garamond" w:hAnsiTheme="minorHAnsi" w:cstheme="minorHAnsi"/>
                <w:b/>
                <w:color w:val="1F4E79"/>
              </w:rPr>
              <w:t>Transportation</w:t>
            </w:r>
          </w:p>
        </w:tc>
      </w:tr>
    </w:tbl>
    <w:p w:rsidR="00FB798C" w:rsidRPr="006C02AA" w:rsidRDefault="00C01E41" w:rsidP="006C02AA">
      <w:pPr>
        <w:spacing w:after="0" w:line="240" w:lineRule="auto"/>
        <w:jc w:val="left"/>
        <w:rPr>
          <w:rFonts w:asciiTheme="minorHAnsi" w:hAnsiTheme="minorHAnsi" w:cstheme="minorHAnsi"/>
        </w:rPr>
      </w:pPr>
      <w:r w:rsidRPr="006C02AA">
        <w:rPr>
          <w:rFonts w:asciiTheme="minorHAnsi" w:hAnsiTheme="minorHAnsi" w:cstheme="minorHAnsi"/>
          <w:b/>
        </w:rPr>
        <w:lastRenderedPageBreak/>
        <w:t>MARTA’s fare system uses Breeze Cards.</w:t>
      </w:r>
      <w:r w:rsidRPr="006C02AA">
        <w:rPr>
          <w:rFonts w:asciiTheme="minorHAnsi" w:hAnsiTheme="minorHAnsi" w:cstheme="minorHAnsi"/>
        </w:rPr>
        <w:t xml:space="preserve"> Purchase cards at</w:t>
      </w:r>
      <w:hyperlink r:id="rId9">
        <w:r w:rsidRPr="006C02AA">
          <w:rPr>
            <w:rFonts w:asciiTheme="minorHAnsi" w:hAnsiTheme="minorHAnsi" w:cstheme="minorHAnsi"/>
          </w:rPr>
          <w:t xml:space="preserve"> </w:t>
        </w:r>
      </w:hyperlink>
      <w:hyperlink r:id="rId10">
        <w:r w:rsidRPr="006C02AA">
          <w:rPr>
            <w:rFonts w:asciiTheme="minorHAnsi" w:hAnsiTheme="minorHAnsi" w:cstheme="minorHAnsi"/>
            <w:i/>
            <w:color w:val="1155CC"/>
            <w:u w:val="single"/>
          </w:rPr>
          <w:t>www.BreezeCard.com</w:t>
        </w:r>
      </w:hyperlink>
      <w:r w:rsidRPr="006C02AA">
        <w:rPr>
          <w:rFonts w:asciiTheme="minorHAnsi" w:hAnsiTheme="minorHAnsi" w:cstheme="minorHAnsi"/>
        </w:rPr>
        <w:t xml:space="preserve"> ahead of time, at the Breeze Vending Machines in any MARTA rail stations or in person at the Marta </w:t>
      </w:r>
      <w:proofErr w:type="spellStart"/>
      <w:r w:rsidRPr="006C02AA">
        <w:rPr>
          <w:rFonts w:asciiTheme="minorHAnsi" w:hAnsiTheme="minorHAnsi" w:cstheme="minorHAnsi"/>
        </w:rPr>
        <w:t>Ridestore</w:t>
      </w:r>
      <w:proofErr w:type="spellEnd"/>
      <w:r w:rsidRPr="006C02AA">
        <w:rPr>
          <w:rFonts w:asciiTheme="minorHAnsi" w:hAnsiTheme="minorHAnsi" w:cstheme="minorHAnsi"/>
        </w:rPr>
        <w:t xml:space="preserve"> in the Airport or Five Points stations.  </w:t>
      </w:r>
    </w:p>
    <w:p w:rsidR="00FB798C" w:rsidRPr="006C02AA" w:rsidRDefault="00C01E41">
      <w:pPr>
        <w:spacing w:after="0" w:line="230" w:lineRule="auto"/>
        <w:ind w:left="720"/>
        <w:jc w:val="left"/>
        <w:rPr>
          <w:rFonts w:asciiTheme="minorHAnsi" w:hAnsiTheme="minorHAnsi" w:cstheme="minorHAnsi"/>
        </w:rPr>
      </w:pPr>
      <w:r w:rsidRPr="006C02AA">
        <w:rPr>
          <w:rFonts w:asciiTheme="minorHAnsi" w:hAnsiTheme="minorHAnsi" w:cstheme="minorHAnsi"/>
        </w:rPr>
        <w:t>·      A reloadable Breeze Card is $2 and then $2.50 per ride.</w:t>
      </w:r>
    </w:p>
    <w:p w:rsidR="00FB798C" w:rsidRPr="006C02AA" w:rsidRDefault="00C01E41">
      <w:pPr>
        <w:spacing w:after="0" w:line="230" w:lineRule="auto"/>
        <w:ind w:left="720"/>
        <w:jc w:val="left"/>
        <w:rPr>
          <w:rFonts w:asciiTheme="minorHAnsi" w:hAnsiTheme="minorHAnsi" w:cstheme="minorHAnsi"/>
        </w:rPr>
      </w:pPr>
      <w:r w:rsidRPr="006C02AA">
        <w:rPr>
          <w:rFonts w:asciiTheme="minorHAnsi" w:hAnsiTheme="minorHAnsi" w:cstheme="minorHAnsi"/>
        </w:rPr>
        <w:t>·      A Breeze ticket is $1 plus the $2.50 fare for a single ride.</w:t>
      </w:r>
    </w:p>
    <w:p w:rsidR="00FB798C" w:rsidRPr="006C02AA" w:rsidRDefault="00FB798C">
      <w:pPr>
        <w:spacing w:after="0" w:line="230" w:lineRule="auto"/>
        <w:ind w:left="720"/>
        <w:jc w:val="left"/>
        <w:rPr>
          <w:rFonts w:asciiTheme="minorHAnsi" w:hAnsiTheme="minorHAnsi" w:cstheme="minorHAnsi"/>
          <w:sz w:val="12"/>
        </w:rPr>
      </w:pPr>
    </w:p>
    <w:p w:rsidR="00FB798C" w:rsidRPr="006C02AA" w:rsidRDefault="00C01E41" w:rsidP="006C02AA">
      <w:pPr>
        <w:spacing w:after="0" w:line="230" w:lineRule="auto"/>
        <w:jc w:val="left"/>
        <w:rPr>
          <w:rFonts w:asciiTheme="minorHAnsi" w:hAnsiTheme="minorHAnsi" w:cstheme="minorHAnsi"/>
          <w:b/>
          <w:color w:val="000000"/>
          <w:u w:val="single"/>
        </w:rPr>
      </w:pPr>
      <w:r w:rsidRPr="006C02AA">
        <w:rPr>
          <w:rFonts w:asciiTheme="minorHAnsi" w:hAnsiTheme="minorHAnsi" w:cstheme="minorHAnsi"/>
          <w:b/>
          <w:color w:val="000000"/>
        </w:rPr>
        <w:t>DART Airport Hotel Shuttle</w:t>
      </w:r>
      <w:r w:rsidR="006C02AA">
        <w:rPr>
          <w:rFonts w:asciiTheme="minorHAnsi" w:hAnsiTheme="minorHAnsi" w:cstheme="minorHAnsi"/>
          <w:b/>
          <w:color w:val="000000"/>
          <w:u w:val="single"/>
        </w:rPr>
        <w:t xml:space="preserv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has partnered with Dart Airport Transfers to offer a discounted rate for airport to hotel shuttle and private car services for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attendees. You will receive a discounted rate when you book online using promo code, “SKILLS23.” Visit the custom booking portal by clicking</w:t>
      </w:r>
      <w:hyperlink r:id="rId11">
        <w:r w:rsidRPr="006C02AA">
          <w:rPr>
            <w:rFonts w:asciiTheme="minorHAnsi" w:hAnsiTheme="minorHAnsi" w:cstheme="minorHAnsi"/>
          </w:rPr>
          <w:t xml:space="preserve"> </w:t>
        </w:r>
      </w:hyperlink>
      <w:hyperlink r:id="rId12">
        <w:r w:rsidRPr="006C02AA">
          <w:rPr>
            <w:rFonts w:asciiTheme="minorHAnsi" w:hAnsiTheme="minorHAnsi" w:cstheme="minorHAnsi"/>
            <w:color w:val="1155CC"/>
            <w:u w:val="single"/>
          </w:rPr>
          <w:t>Pick Me Up Dart</w:t>
        </w:r>
      </w:hyperlink>
      <w:r w:rsidRPr="006C02AA">
        <w:rPr>
          <w:rFonts w:asciiTheme="minorHAnsi" w:hAnsiTheme="minorHAnsi" w:cstheme="minorHAnsi"/>
        </w:rPr>
        <w:t>. Please be sure to book in advance.</w:t>
      </w:r>
    </w:p>
    <w:p w:rsidR="00FB798C" w:rsidRPr="006C02AA" w:rsidRDefault="00C01E41">
      <w:pPr>
        <w:spacing w:after="0"/>
        <w:ind w:left="720"/>
        <w:jc w:val="left"/>
        <w:rPr>
          <w:rFonts w:asciiTheme="minorHAnsi" w:hAnsiTheme="minorHAnsi" w:cstheme="minorHAnsi"/>
        </w:rPr>
      </w:pPr>
      <w:r w:rsidRPr="006C02AA">
        <w:rPr>
          <w:rFonts w:asciiTheme="minorHAnsi" w:hAnsiTheme="minorHAnsi" w:cstheme="minorHAnsi"/>
          <w:b/>
        </w:rPr>
        <w:t>Airport Shuttle Service</w:t>
      </w:r>
    </w:p>
    <w:p w:rsidR="00FB798C" w:rsidRPr="006C02AA" w:rsidRDefault="00C01E41" w:rsidP="006C02AA">
      <w:pPr>
        <w:spacing w:after="0"/>
        <w:ind w:left="720"/>
        <w:jc w:val="left"/>
        <w:rPr>
          <w:rFonts w:asciiTheme="minorHAnsi" w:hAnsiTheme="minorHAnsi" w:cstheme="minorHAnsi"/>
        </w:rPr>
      </w:pPr>
      <w:r w:rsidRPr="006C02AA">
        <w:rPr>
          <w:rFonts w:asciiTheme="minorHAnsi" w:hAnsiTheme="minorHAnsi" w:cstheme="minorHAnsi"/>
        </w:rPr>
        <w:t>Adults: $20.00 each way ($5.00 off)</w:t>
      </w:r>
      <w:r w:rsidR="006C02AA">
        <w:rPr>
          <w:rFonts w:asciiTheme="minorHAnsi" w:hAnsiTheme="minorHAnsi" w:cstheme="minorHAnsi"/>
        </w:rPr>
        <w:tab/>
      </w:r>
      <w:r w:rsidR="006C02AA">
        <w:rPr>
          <w:rFonts w:asciiTheme="minorHAnsi" w:hAnsiTheme="minorHAnsi" w:cstheme="minorHAnsi"/>
        </w:rPr>
        <w:tab/>
      </w:r>
      <w:r w:rsidRPr="006C02AA">
        <w:rPr>
          <w:rFonts w:asciiTheme="minorHAnsi" w:hAnsiTheme="minorHAnsi" w:cstheme="minorHAnsi"/>
        </w:rPr>
        <w:t>Students: $15.00 each way ($5.00 off)</w:t>
      </w:r>
    </w:p>
    <w:p w:rsidR="00FB798C" w:rsidRPr="006C02AA" w:rsidRDefault="00C01E41">
      <w:pPr>
        <w:spacing w:after="0"/>
        <w:ind w:left="720"/>
        <w:jc w:val="left"/>
        <w:rPr>
          <w:rFonts w:asciiTheme="minorHAnsi" w:hAnsiTheme="minorHAnsi" w:cstheme="minorHAnsi"/>
        </w:rPr>
      </w:pPr>
      <w:r w:rsidRPr="006C02AA">
        <w:rPr>
          <w:rFonts w:asciiTheme="minorHAnsi" w:hAnsiTheme="minorHAnsi" w:cstheme="minorHAnsi"/>
          <w:b/>
        </w:rPr>
        <w:t>Airport Shuttle Operating Hours:</w:t>
      </w:r>
    </w:p>
    <w:p w:rsidR="00FB798C" w:rsidRPr="006C02AA" w:rsidRDefault="00C01E41" w:rsidP="006C02AA">
      <w:pPr>
        <w:spacing w:after="0"/>
        <w:ind w:left="720"/>
        <w:jc w:val="left"/>
        <w:rPr>
          <w:rFonts w:asciiTheme="minorHAnsi" w:hAnsiTheme="minorHAnsi" w:cstheme="minorHAnsi"/>
        </w:rPr>
      </w:pPr>
      <w:r w:rsidRPr="006C02AA">
        <w:rPr>
          <w:rFonts w:asciiTheme="minorHAnsi" w:hAnsiTheme="minorHAnsi" w:cstheme="minorHAnsi"/>
        </w:rPr>
        <w:t>Arrival Shuttle Service – 9 a.m. – 9 p.m.</w:t>
      </w:r>
      <w:r w:rsidR="006C02AA">
        <w:rPr>
          <w:rFonts w:asciiTheme="minorHAnsi" w:hAnsiTheme="minorHAnsi" w:cstheme="minorHAnsi"/>
        </w:rPr>
        <w:tab/>
      </w:r>
      <w:r w:rsidRPr="006C02AA">
        <w:rPr>
          <w:rFonts w:asciiTheme="minorHAnsi" w:hAnsiTheme="minorHAnsi" w:cstheme="minorHAnsi"/>
        </w:rPr>
        <w:t>Departure Shuttle Service – 5 a.m. – 5 p.m.</w:t>
      </w:r>
    </w:p>
    <w:p w:rsidR="00FB798C" w:rsidRPr="006C02AA" w:rsidRDefault="00C01E41">
      <w:pPr>
        <w:spacing w:after="0"/>
        <w:jc w:val="left"/>
        <w:rPr>
          <w:rFonts w:asciiTheme="minorHAnsi" w:eastAsia="Arial" w:hAnsiTheme="minorHAnsi" w:cstheme="minorHAnsi"/>
          <w:sz w:val="10"/>
        </w:rPr>
      </w:pPr>
      <w:r w:rsidRPr="006C02AA">
        <w:rPr>
          <w:rFonts w:asciiTheme="minorHAnsi" w:eastAsia="Arial" w:hAnsiTheme="minorHAnsi" w:cstheme="minorHAnsi"/>
        </w:rPr>
        <w:t xml:space="preserve"> </w:t>
      </w:r>
    </w:p>
    <w:p w:rsidR="00FB798C" w:rsidRPr="006C02AA" w:rsidRDefault="00C01E41">
      <w:pPr>
        <w:spacing w:line="232" w:lineRule="auto"/>
        <w:jc w:val="left"/>
        <w:rPr>
          <w:rFonts w:asciiTheme="minorHAnsi" w:hAnsiTheme="minorHAnsi" w:cstheme="minorHAnsi"/>
        </w:rPr>
      </w:pPr>
      <w:r w:rsidRPr="006C02AA">
        <w:rPr>
          <w:rFonts w:asciiTheme="minorHAnsi" w:hAnsiTheme="minorHAnsi" w:cstheme="minorHAnsi"/>
        </w:rPr>
        <w:t>For large group inquiries (40 or more passengers) or groups arriving outside of normal shuttle hours, complete a</w:t>
      </w:r>
      <w:hyperlink r:id="rId13">
        <w:r w:rsidRPr="006C02AA">
          <w:rPr>
            <w:rFonts w:asciiTheme="minorHAnsi" w:hAnsiTheme="minorHAnsi" w:cstheme="minorHAnsi"/>
          </w:rPr>
          <w:t xml:space="preserve"> </w:t>
        </w:r>
      </w:hyperlink>
      <w:hyperlink r:id="rId14">
        <w:r w:rsidRPr="006C02AA">
          <w:rPr>
            <w:rFonts w:asciiTheme="minorHAnsi" w:hAnsiTheme="minorHAnsi" w:cstheme="minorHAnsi"/>
            <w:color w:val="1155CC"/>
            <w:u w:val="single"/>
          </w:rPr>
          <w:t xml:space="preserve">Pick Me Up </w:t>
        </w:r>
        <w:proofErr w:type="spellStart"/>
        <w:r w:rsidRPr="006C02AA">
          <w:rPr>
            <w:rFonts w:asciiTheme="minorHAnsi" w:hAnsiTheme="minorHAnsi" w:cstheme="minorHAnsi"/>
            <w:color w:val="1155CC"/>
            <w:u w:val="single"/>
          </w:rPr>
          <w:t>Dary</w:t>
        </w:r>
        <w:proofErr w:type="spellEnd"/>
        <w:r w:rsidRPr="006C02AA">
          <w:rPr>
            <w:rFonts w:asciiTheme="minorHAnsi" w:hAnsiTheme="minorHAnsi" w:cstheme="minorHAnsi"/>
            <w:color w:val="1155CC"/>
            <w:u w:val="single"/>
          </w:rPr>
          <w:t xml:space="preserve"> Quick Quote Request Form</w:t>
        </w:r>
      </w:hyperlink>
      <w:r w:rsidRPr="006C02AA">
        <w:rPr>
          <w:rFonts w:asciiTheme="minorHAnsi" w:hAnsiTheme="minorHAnsi" w:cstheme="minorHAnsi"/>
        </w:rPr>
        <w:t xml:space="preserve"> and provide details on your transportation needs and Dart will get back to you within 24-48 hours.</w:t>
      </w:r>
    </w:p>
    <w:p w:rsidR="00FB798C" w:rsidRPr="006C02AA" w:rsidRDefault="006C02AA">
      <w:pPr>
        <w:spacing w:after="0"/>
        <w:jc w:val="left"/>
        <w:rPr>
          <w:rFonts w:asciiTheme="minorHAnsi" w:hAnsiTheme="minorHAnsi" w:cstheme="minorHAnsi"/>
          <w:b/>
          <w:color w:val="2F5496" w:themeColor="accent1" w:themeShade="BF"/>
        </w:rPr>
      </w:pPr>
      <w:r w:rsidRPr="006C02AA">
        <w:rPr>
          <w:rFonts w:asciiTheme="minorHAnsi" w:hAnsiTheme="minorHAnsi" w:cstheme="minorHAnsi"/>
          <w:b/>
          <w:color w:val="2F5496" w:themeColor="accent1" w:themeShade="BF"/>
        </w:rPr>
        <w:t xml:space="preserve">GWCC </w:t>
      </w:r>
      <w:r w:rsidR="00C01E41" w:rsidRPr="006C02AA">
        <w:rPr>
          <w:rFonts w:asciiTheme="minorHAnsi" w:hAnsiTheme="minorHAnsi" w:cstheme="minorHAnsi"/>
          <w:b/>
          <w:color w:val="2F5496" w:themeColor="accent1" w:themeShade="BF"/>
        </w:rPr>
        <w:t xml:space="preserve">Parking: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rPr>
        <w:t>Daily Parking at the Red, Orange &amp; Green Deck and Yellow &amp; Blue Lot is</w:t>
      </w:r>
    </w:p>
    <w:p w:rsidR="00FB798C" w:rsidRPr="006C02AA" w:rsidRDefault="00C01E41">
      <w:pPr>
        <w:numPr>
          <w:ilvl w:val="0"/>
          <w:numId w:val="1"/>
        </w:numPr>
        <w:spacing w:after="0"/>
        <w:jc w:val="left"/>
        <w:rPr>
          <w:rFonts w:asciiTheme="minorHAnsi" w:hAnsiTheme="minorHAnsi" w:cstheme="minorHAnsi"/>
        </w:rPr>
      </w:pPr>
      <w:r w:rsidRPr="006C02AA">
        <w:rPr>
          <w:rFonts w:asciiTheme="minorHAnsi" w:hAnsiTheme="minorHAnsi" w:cstheme="minorHAnsi"/>
        </w:rPr>
        <w:t xml:space="preserve">$10 pre-purchase · </w:t>
      </w:r>
    </w:p>
    <w:p w:rsidR="00FB798C" w:rsidRPr="006C02AA" w:rsidRDefault="00C01E41">
      <w:pPr>
        <w:numPr>
          <w:ilvl w:val="0"/>
          <w:numId w:val="1"/>
        </w:numPr>
        <w:spacing w:after="0"/>
        <w:jc w:val="left"/>
        <w:rPr>
          <w:rFonts w:asciiTheme="minorHAnsi" w:hAnsiTheme="minorHAnsi" w:cstheme="minorHAnsi"/>
        </w:rPr>
      </w:pPr>
      <w:r w:rsidRPr="006C02AA">
        <w:rPr>
          <w:rFonts w:asciiTheme="minorHAnsi" w:hAnsiTheme="minorHAnsi" w:cstheme="minorHAnsi"/>
        </w:rPr>
        <w:t xml:space="preserve">$15 day of Multi-day parking passes available: · </w:t>
      </w:r>
    </w:p>
    <w:p w:rsidR="00FB798C" w:rsidRPr="006C02AA" w:rsidRDefault="00C01E41">
      <w:pPr>
        <w:numPr>
          <w:ilvl w:val="0"/>
          <w:numId w:val="1"/>
        </w:numPr>
        <w:spacing w:after="0"/>
        <w:jc w:val="left"/>
        <w:rPr>
          <w:rFonts w:asciiTheme="minorHAnsi" w:hAnsiTheme="minorHAnsi" w:cstheme="minorHAnsi"/>
        </w:rPr>
      </w:pPr>
      <w:r w:rsidRPr="006C02AA">
        <w:rPr>
          <w:rFonts w:asciiTheme="minorHAnsi" w:hAnsiTheme="minorHAnsi" w:cstheme="minorHAnsi"/>
        </w:rPr>
        <w:t xml:space="preserve">3 days parking pass – Tuesday – Thursday · </w:t>
      </w:r>
    </w:p>
    <w:p w:rsidR="00FB798C" w:rsidRPr="006C02AA" w:rsidRDefault="00C01E41">
      <w:pPr>
        <w:numPr>
          <w:ilvl w:val="0"/>
          <w:numId w:val="1"/>
        </w:numPr>
        <w:spacing w:after="0"/>
        <w:jc w:val="left"/>
        <w:rPr>
          <w:rFonts w:asciiTheme="minorHAnsi" w:hAnsiTheme="minorHAnsi" w:cstheme="minorHAnsi"/>
        </w:rPr>
      </w:pPr>
      <w:r w:rsidRPr="006C02AA">
        <w:rPr>
          <w:rFonts w:asciiTheme="minorHAnsi" w:hAnsiTheme="minorHAnsi" w:cstheme="minorHAnsi"/>
        </w:rPr>
        <w:t xml:space="preserve">5 days parking pass – Monday – Friday · </w:t>
      </w:r>
    </w:p>
    <w:p w:rsidR="00FB798C" w:rsidRPr="006C02AA" w:rsidRDefault="00C01E41">
      <w:pPr>
        <w:numPr>
          <w:ilvl w:val="0"/>
          <w:numId w:val="1"/>
        </w:numPr>
        <w:spacing w:after="0"/>
        <w:jc w:val="left"/>
        <w:rPr>
          <w:rFonts w:asciiTheme="minorHAnsi" w:hAnsiTheme="minorHAnsi" w:cstheme="minorHAnsi"/>
        </w:rPr>
      </w:pPr>
      <w:r w:rsidRPr="006C02AA">
        <w:rPr>
          <w:rFonts w:asciiTheme="minorHAnsi" w:hAnsiTheme="minorHAnsi" w:cstheme="minorHAnsi"/>
        </w:rPr>
        <w:t xml:space="preserve">7 days parking pas – Friday – Friday </w:t>
      </w:r>
    </w:p>
    <w:p w:rsidR="00FB798C" w:rsidRPr="006C02AA" w:rsidRDefault="00FB798C">
      <w:pPr>
        <w:spacing w:after="0"/>
        <w:jc w:val="left"/>
        <w:rPr>
          <w:rFonts w:asciiTheme="minorHAnsi" w:hAnsiTheme="minorHAnsi" w:cstheme="minorHAnsi"/>
          <w:sz w:val="12"/>
        </w:rPr>
      </w:pP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rPr>
        <w:t xml:space="preserve">Navigate to the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National Leadership &amp; Skills Conference event and click ‘Reserve Parking’. Note if you are renting a vehicle and do not have the license plate number, type in 123456 to bypass this field. *Parking services have agreed to make special accommodations for our group and allow in and out privileges. Please show your printed or electronic receipt or parking pass when reentering the parking deck.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b/>
        </w:rPr>
        <w:t>Bus and Trailer Parking</w:t>
      </w:r>
      <w:r w:rsidRPr="006C02AA">
        <w:rPr>
          <w:rFonts w:asciiTheme="minorHAnsi" w:hAnsiTheme="minorHAnsi" w:cstheme="minorHAnsi"/>
        </w:rPr>
        <w:t xml:space="preserve"> </w:t>
      </w: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rPr>
        <w:t xml:space="preserve">The Georgia World Congress Center (GWCC) operates an on-site, 540,000-square-foot Marshalling Yard on Ivan Allen Jr. Blvd. adjacent to the Yellow Lot. The GWCC Marshalling Yard sits just seconds away from the GWCC loading docks and is patrolled 24 hours a day by GWCCA Public Safety officers to ensure safe access to and from the facility during the show. Daily parking at the Marshalling Yard is $30 when pre-purchased. </w:t>
      </w:r>
    </w:p>
    <w:p w:rsidR="00FB798C" w:rsidRPr="006C02AA" w:rsidRDefault="00FB798C">
      <w:pPr>
        <w:spacing w:after="0"/>
        <w:jc w:val="left"/>
        <w:rPr>
          <w:rFonts w:asciiTheme="minorHAnsi" w:hAnsiTheme="minorHAnsi" w:cstheme="minorHAnsi"/>
          <w:sz w:val="12"/>
        </w:rPr>
      </w:pPr>
    </w:p>
    <w:p w:rsidR="00FB798C" w:rsidRPr="006C02AA" w:rsidRDefault="00C01E41">
      <w:pPr>
        <w:spacing w:after="0"/>
        <w:jc w:val="left"/>
        <w:rPr>
          <w:rFonts w:asciiTheme="minorHAnsi" w:hAnsiTheme="minorHAnsi" w:cstheme="minorHAnsi"/>
        </w:rPr>
      </w:pPr>
      <w:r w:rsidRPr="006C02AA">
        <w:rPr>
          <w:rFonts w:asciiTheme="minorHAnsi" w:hAnsiTheme="minorHAnsi" w:cstheme="minorHAnsi"/>
          <w:b/>
        </w:rPr>
        <w:t xml:space="preserve">Pre-purchase parking at this link: </w:t>
      </w:r>
      <w:hyperlink r:id="rId15">
        <w:r w:rsidRPr="006C02AA">
          <w:rPr>
            <w:rFonts w:asciiTheme="minorHAnsi" w:hAnsiTheme="minorHAnsi" w:cstheme="minorHAnsi"/>
            <w:b/>
            <w:color w:val="1155CC"/>
            <w:u w:val="single"/>
          </w:rPr>
          <w:t>bit.ly/GWCC-Parking</w:t>
        </w:r>
      </w:hyperlink>
      <w:hyperlink r:id="rId16">
        <w:r w:rsidRPr="006C02AA">
          <w:rPr>
            <w:rFonts w:asciiTheme="minorHAnsi" w:hAnsiTheme="minorHAnsi" w:cstheme="minorHAnsi"/>
            <w:color w:val="1155CC"/>
            <w:u w:val="single"/>
          </w:rPr>
          <w:t>.</w:t>
        </w:r>
      </w:hyperlink>
      <w:r w:rsidRPr="006C02AA">
        <w:rPr>
          <w:rFonts w:asciiTheme="minorHAnsi" w:hAnsiTheme="minorHAnsi" w:cstheme="minorHAnsi"/>
        </w:rPr>
        <w:t xml:space="preserve"> Navigate to the </w:t>
      </w:r>
      <w:proofErr w:type="spellStart"/>
      <w:r w:rsidRPr="006C02AA">
        <w:rPr>
          <w:rFonts w:asciiTheme="minorHAnsi" w:hAnsiTheme="minorHAnsi" w:cstheme="minorHAnsi"/>
        </w:rPr>
        <w:t>SkillsUSA</w:t>
      </w:r>
      <w:proofErr w:type="spellEnd"/>
      <w:r w:rsidRPr="006C02AA">
        <w:rPr>
          <w:rFonts w:asciiTheme="minorHAnsi" w:hAnsiTheme="minorHAnsi" w:cstheme="minorHAnsi"/>
        </w:rPr>
        <w:t xml:space="preserve"> National Leadership &amp; Skills Conference event and click ‘Reserve Parking’.</w:t>
      </w:r>
    </w:p>
    <w:p w:rsidR="00FB798C" w:rsidRDefault="00FB798C">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Default="006C02AA">
      <w:pPr>
        <w:spacing w:after="0" w:line="240" w:lineRule="auto"/>
        <w:jc w:val="left"/>
        <w:rPr>
          <w:rFonts w:asciiTheme="minorHAnsi" w:hAnsiTheme="minorHAnsi" w:cstheme="minorHAnsi"/>
          <w:b/>
          <w:color w:val="1F4E79"/>
          <w:u w:val="single"/>
        </w:rPr>
      </w:pPr>
    </w:p>
    <w:p w:rsidR="006C02AA" w:rsidRPr="006C02AA" w:rsidRDefault="006C02AA">
      <w:pPr>
        <w:spacing w:after="0" w:line="240" w:lineRule="auto"/>
        <w:jc w:val="left"/>
        <w:rPr>
          <w:rFonts w:asciiTheme="minorHAnsi" w:hAnsiTheme="minorHAnsi" w:cstheme="minorHAnsi"/>
          <w:b/>
          <w:color w:val="1F4E79"/>
          <w:u w:val="single"/>
        </w:rPr>
      </w:pPr>
    </w:p>
    <w:p w:rsidR="00FB798C" w:rsidRPr="006C02AA" w:rsidRDefault="00C01E41" w:rsidP="006C02AA">
      <w:pPr>
        <w:spacing w:after="0" w:line="240" w:lineRule="auto"/>
        <w:jc w:val="left"/>
        <w:rPr>
          <w:rFonts w:asciiTheme="minorHAnsi" w:hAnsiTheme="minorHAnsi" w:cstheme="minorHAnsi"/>
          <w:b/>
          <w:u w:val="single"/>
        </w:rPr>
      </w:pPr>
      <w:r w:rsidRPr="006C02AA">
        <w:rPr>
          <w:rFonts w:asciiTheme="minorHAnsi" w:hAnsiTheme="minorHAnsi" w:cstheme="minorHAnsi"/>
          <w:b/>
          <w:color w:val="1F4E79"/>
          <w:u w:val="single"/>
        </w:rPr>
        <w:t>Hotel Information:</w:t>
      </w:r>
    </w:p>
    <w:p w:rsidR="00FB798C" w:rsidRPr="006C02AA" w:rsidRDefault="006C02AA" w:rsidP="006C02AA">
      <w:pPr>
        <w:spacing w:line="240" w:lineRule="auto"/>
        <w:jc w:val="left"/>
        <w:rPr>
          <w:rFonts w:asciiTheme="minorHAnsi" w:hAnsiTheme="minorHAnsi" w:cstheme="minorHAnsi"/>
        </w:rPr>
      </w:pPr>
      <w:r>
        <w:rPr>
          <w:rFonts w:asciiTheme="minorHAnsi" w:hAnsiTheme="minorHAnsi" w:cstheme="minorHAnsi"/>
        </w:rPr>
        <w:t>Hotel rooms</w:t>
      </w:r>
      <w:r w:rsidR="00C01E41" w:rsidRPr="006C02AA">
        <w:rPr>
          <w:rFonts w:asciiTheme="minorHAnsi" w:hAnsiTheme="minorHAnsi" w:cstheme="minorHAnsi"/>
        </w:rPr>
        <w:t xml:space="preserve"> will be booked through the state office. You will register your student on SkillsUSA.org but ALL hotel and registration fees will be made through the </w:t>
      </w:r>
      <w:proofErr w:type="spellStart"/>
      <w:r w:rsidR="00C01E41" w:rsidRPr="006C02AA">
        <w:rPr>
          <w:rFonts w:asciiTheme="minorHAnsi" w:hAnsiTheme="minorHAnsi" w:cstheme="minorHAnsi"/>
        </w:rPr>
        <w:t>SkillsUSA</w:t>
      </w:r>
      <w:proofErr w:type="spellEnd"/>
      <w:r w:rsidR="00C01E41" w:rsidRPr="006C02AA">
        <w:rPr>
          <w:rFonts w:asciiTheme="minorHAnsi" w:hAnsiTheme="minorHAnsi" w:cstheme="minorHAnsi"/>
        </w:rPr>
        <w:t xml:space="preserve"> Texas office.</w:t>
      </w:r>
      <w:r>
        <w:rPr>
          <w:rFonts w:asciiTheme="minorHAnsi" w:hAnsiTheme="minorHAnsi" w:cstheme="minorHAnsi"/>
        </w:rPr>
        <w:t xml:space="preserve"> </w:t>
      </w:r>
      <w:r w:rsidR="00C01E41" w:rsidRPr="006C02AA">
        <w:rPr>
          <w:rFonts w:asciiTheme="minorHAnsi" w:hAnsiTheme="minorHAnsi" w:cstheme="minorHAnsi"/>
          <w:b/>
          <w:u w:val="single"/>
        </w:rPr>
        <w:t>Registration must be completed by May 3, 2024</w:t>
      </w:r>
      <w:r>
        <w:rPr>
          <w:rFonts w:asciiTheme="minorHAnsi" w:hAnsiTheme="minorHAnsi" w:cstheme="minorHAnsi"/>
          <w:b/>
          <w:u w:val="single"/>
        </w:rPr>
        <w:t>. A rooming list must be provided to the state office and confirmed final.</w:t>
      </w:r>
    </w:p>
    <w:p w:rsidR="00FB798C" w:rsidRPr="006C02AA" w:rsidRDefault="00C01E41" w:rsidP="006C02AA">
      <w:pPr>
        <w:spacing w:line="240" w:lineRule="auto"/>
        <w:jc w:val="left"/>
        <w:rPr>
          <w:rFonts w:asciiTheme="minorHAnsi" w:hAnsiTheme="minorHAnsi" w:cstheme="minorHAnsi"/>
        </w:rPr>
      </w:pPr>
      <w:r w:rsidRPr="006C02AA">
        <w:rPr>
          <w:rFonts w:asciiTheme="minorHAnsi" w:hAnsiTheme="minorHAnsi" w:cstheme="minorHAnsi"/>
        </w:rPr>
        <w:t xml:space="preserve">Actual hotel reservations will be completed through the State Office. </w:t>
      </w:r>
      <w:r w:rsidR="006C02AA">
        <w:rPr>
          <w:rFonts w:asciiTheme="minorHAnsi" w:hAnsiTheme="minorHAnsi" w:cstheme="minorHAnsi"/>
        </w:rPr>
        <w:t>Do not make</w:t>
      </w:r>
      <w:r w:rsidRPr="006C02AA">
        <w:rPr>
          <w:rFonts w:asciiTheme="minorHAnsi" w:hAnsiTheme="minorHAnsi" w:cstheme="minorHAnsi"/>
        </w:rPr>
        <w:t xml:space="preserve"> reservations through the hotel</w:t>
      </w:r>
      <w:r w:rsidR="006C02AA">
        <w:rPr>
          <w:rFonts w:asciiTheme="minorHAnsi" w:hAnsiTheme="minorHAnsi" w:cstheme="minorHAnsi"/>
        </w:rPr>
        <w:t>, this</w:t>
      </w:r>
      <w:r w:rsidRPr="006C02AA">
        <w:rPr>
          <w:rFonts w:asciiTheme="minorHAnsi" w:hAnsiTheme="minorHAnsi" w:cstheme="minorHAnsi"/>
        </w:rPr>
        <w:t xml:space="preserve"> will create duplicate reservations. Once you have clicked on the “submit registration” button on the national web site an invoice will be created. If you don’t see hotel information you have not reserved a room for your conference stay.</w:t>
      </w:r>
      <w:r w:rsidR="006C02AA" w:rsidRPr="006C02AA">
        <w:rPr>
          <w:rFonts w:asciiTheme="minorHAnsi" w:hAnsiTheme="minorHAnsi" w:cstheme="minorHAnsi"/>
        </w:rPr>
        <w:t xml:space="preserve"> </w:t>
      </w:r>
      <w:r w:rsidR="006C02AA">
        <w:rPr>
          <w:rFonts w:asciiTheme="minorHAnsi" w:hAnsiTheme="minorHAnsi" w:cstheme="minorHAnsi"/>
        </w:rPr>
        <w:t xml:space="preserve">You will add your hotel room type under State Optional Fees. </w:t>
      </w:r>
      <w:r w:rsidR="006C02AA" w:rsidRPr="006C02AA">
        <w:rPr>
          <w:rFonts w:asciiTheme="minorHAnsi" w:hAnsiTheme="minorHAnsi" w:cstheme="minorHAnsi"/>
        </w:rPr>
        <w:t>Conference attendees must stay with Texas at this property and be fully registered.</w:t>
      </w:r>
    </w:p>
    <w:p w:rsidR="006C02AA" w:rsidRPr="006C02AA" w:rsidRDefault="00C01E41" w:rsidP="006C02AA">
      <w:pPr>
        <w:spacing w:line="240" w:lineRule="auto"/>
        <w:jc w:val="left"/>
        <w:rPr>
          <w:rFonts w:asciiTheme="minorHAnsi" w:hAnsiTheme="minorHAnsi" w:cstheme="minorHAnsi"/>
        </w:rPr>
      </w:pPr>
      <w:r w:rsidRPr="006C02AA">
        <w:rPr>
          <w:rFonts w:asciiTheme="minorHAnsi" w:hAnsiTheme="minorHAnsi" w:cstheme="minorHAnsi"/>
          <w:b/>
        </w:rPr>
        <w:t>Payment is due May 14, 2024.</w:t>
      </w:r>
      <w:r w:rsidR="006C02AA" w:rsidRPr="006C02AA">
        <w:rPr>
          <w:rFonts w:asciiTheme="minorHAnsi" w:hAnsiTheme="minorHAnsi" w:cstheme="minorHAnsi"/>
        </w:rPr>
        <w:t xml:space="preserve"> NLSC invoices are payable to </w:t>
      </w:r>
      <w:proofErr w:type="spellStart"/>
      <w:r w:rsidR="006C02AA" w:rsidRPr="006C02AA">
        <w:rPr>
          <w:rFonts w:asciiTheme="minorHAnsi" w:hAnsiTheme="minorHAnsi" w:cstheme="minorHAnsi"/>
        </w:rPr>
        <w:t>SkillsUSA</w:t>
      </w:r>
      <w:proofErr w:type="spellEnd"/>
      <w:r w:rsidR="006C02AA" w:rsidRPr="006C02AA">
        <w:rPr>
          <w:rFonts w:asciiTheme="minorHAnsi" w:hAnsiTheme="minorHAnsi" w:cstheme="minorHAnsi"/>
        </w:rPr>
        <w:t xml:space="preserve"> Texas P O Box 65087 Lubbock, TX 79464. If paying with credit </w:t>
      </w:r>
      <w:proofErr w:type="gramStart"/>
      <w:r w:rsidR="006C02AA" w:rsidRPr="006C02AA">
        <w:rPr>
          <w:rFonts w:asciiTheme="minorHAnsi" w:hAnsiTheme="minorHAnsi" w:cstheme="minorHAnsi"/>
        </w:rPr>
        <w:t>card</w:t>
      </w:r>
      <w:proofErr w:type="gramEnd"/>
      <w:r w:rsidR="006C02AA" w:rsidRPr="006C02AA">
        <w:rPr>
          <w:rFonts w:asciiTheme="minorHAnsi" w:hAnsiTheme="minorHAnsi" w:cstheme="minorHAnsi"/>
        </w:rPr>
        <w:t xml:space="preserve"> please add a 3% fee. </w:t>
      </w:r>
      <w:r w:rsidRPr="006C02AA">
        <w:rPr>
          <w:rFonts w:asciiTheme="minorHAnsi" w:hAnsiTheme="minorHAnsi" w:cstheme="minorHAnsi"/>
        </w:rPr>
        <w:t xml:space="preserve"> </w:t>
      </w:r>
    </w:p>
    <w:p w:rsidR="00FB798C" w:rsidRPr="006C02AA" w:rsidRDefault="006C02AA" w:rsidP="006C02AA">
      <w:pPr>
        <w:spacing w:after="0" w:line="240" w:lineRule="auto"/>
        <w:jc w:val="center"/>
        <w:rPr>
          <w:rFonts w:asciiTheme="minorHAnsi" w:hAnsiTheme="minorHAnsi" w:cstheme="minorHAnsi"/>
          <w:b/>
          <w:u w:val="single"/>
        </w:rPr>
      </w:pPr>
      <w:r w:rsidRPr="006C02AA">
        <w:rPr>
          <w:rFonts w:asciiTheme="minorHAnsi" w:hAnsiTheme="minorHAnsi" w:cstheme="minorHAnsi"/>
        </w:rPr>
        <w:t>All registration fees and hotel fees are included in these prices.</w:t>
      </w:r>
      <w:r>
        <w:rPr>
          <w:rFonts w:asciiTheme="minorHAnsi" w:hAnsiTheme="minorHAnsi" w:cstheme="minorHAnsi"/>
        </w:rPr>
        <w:t xml:space="preserve"> R</w:t>
      </w:r>
      <w:r w:rsidR="00C01E41" w:rsidRPr="006C02AA">
        <w:rPr>
          <w:rFonts w:asciiTheme="minorHAnsi" w:hAnsiTheme="minorHAnsi" w:cstheme="minorHAnsi"/>
        </w:rPr>
        <w:t xml:space="preserve">ates are as follows for </w:t>
      </w:r>
      <w:proofErr w:type="spellStart"/>
      <w:r w:rsidR="00C01E41" w:rsidRPr="006C02AA">
        <w:rPr>
          <w:rFonts w:asciiTheme="minorHAnsi" w:hAnsiTheme="minorHAnsi" w:cstheme="minorHAnsi"/>
        </w:rPr>
        <w:t>SkillsUSA</w:t>
      </w:r>
      <w:proofErr w:type="spellEnd"/>
      <w:r w:rsidR="00C01E41" w:rsidRPr="006C02AA">
        <w:rPr>
          <w:rFonts w:asciiTheme="minorHAnsi" w:hAnsiTheme="minorHAnsi" w:cstheme="minorHAnsi"/>
        </w:rPr>
        <w:t xml:space="preserve"> Texas at</w:t>
      </w:r>
      <w:r>
        <w:rPr>
          <w:rFonts w:asciiTheme="minorHAnsi" w:hAnsiTheme="minorHAnsi" w:cstheme="minorHAnsi"/>
        </w:rPr>
        <w:t>:</w:t>
      </w:r>
      <w:r w:rsidR="00C01E41" w:rsidRPr="006C02AA">
        <w:rPr>
          <w:rFonts w:asciiTheme="minorHAnsi" w:hAnsiTheme="minorHAnsi" w:cstheme="minorHAnsi"/>
        </w:rPr>
        <w:t xml:space="preserve"> Hilton Atlanta Hotel. </w:t>
      </w:r>
      <w:r w:rsidR="00C01E41" w:rsidRPr="006C02AA">
        <w:rPr>
          <w:rFonts w:asciiTheme="minorHAnsi" w:eastAsia="Roboto" w:hAnsiTheme="minorHAnsi" w:cstheme="minorHAnsi"/>
          <w:color w:val="1F1F1F"/>
          <w:highlight w:val="white"/>
        </w:rPr>
        <w:t>255 Courtland St NE, Atlanta, GA 30303</w:t>
      </w:r>
    </w:p>
    <w:tbl>
      <w:tblPr>
        <w:tblStyle w:val="1"/>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4510"/>
        <w:gridCol w:w="4860"/>
      </w:tblGrid>
      <w:tr w:rsidR="00FB798C" w:rsidRPr="006C02AA" w:rsidTr="006C02AA">
        <w:trPr>
          <w:jc w:val="center"/>
        </w:trPr>
        <w:tc>
          <w:tcPr>
            <w:tcW w:w="1070" w:type="dxa"/>
            <w:shd w:val="clear" w:color="auto" w:fill="auto"/>
            <w:tcMar>
              <w:top w:w="100" w:type="dxa"/>
              <w:left w:w="100" w:type="dxa"/>
              <w:bottom w:w="100" w:type="dxa"/>
              <w:right w:w="100" w:type="dxa"/>
            </w:tcMar>
          </w:tcPr>
          <w:p w:rsidR="00FB798C" w:rsidRPr="006C02AA" w:rsidRDefault="00C01E41">
            <w:pPr>
              <w:widowControl w:val="0"/>
              <w:pBdr>
                <w:top w:val="nil"/>
                <w:left w:val="nil"/>
                <w:bottom w:val="nil"/>
                <w:right w:val="nil"/>
                <w:between w:val="nil"/>
              </w:pBdr>
              <w:spacing w:after="0" w:line="240" w:lineRule="auto"/>
              <w:jc w:val="left"/>
              <w:rPr>
                <w:rFonts w:asciiTheme="minorHAnsi" w:hAnsiTheme="minorHAnsi" w:cstheme="minorHAnsi"/>
                <w:b/>
              </w:rPr>
            </w:pPr>
            <w:r w:rsidRPr="006C02AA">
              <w:rPr>
                <w:rFonts w:asciiTheme="minorHAnsi" w:hAnsiTheme="minorHAnsi" w:cstheme="minorHAnsi"/>
                <w:b/>
              </w:rPr>
              <w:t>Room Choice</w:t>
            </w:r>
          </w:p>
        </w:tc>
        <w:tc>
          <w:tcPr>
            <w:tcW w:w="4510" w:type="dxa"/>
            <w:shd w:val="clear" w:color="auto" w:fill="auto"/>
            <w:tcMar>
              <w:top w:w="100" w:type="dxa"/>
              <w:left w:w="100" w:type="dxa"/>
              <w:bottom w:w="100" w:type="dxa"/>
              <w:right w:w="100" w:type="dxa"/>
            </w:tcMar>
          </w:tcPr>
          <w:p w:rsid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b/>
              </w:rPr>
            </w:pPr>
            <w:r w:rsidRPr="006C02AA">
              <w:rPr>
                <w:rFonts w:asciiTheme="minorHAnsi" w:hAnsiTheme="minorHAnsi" w:cstheme="minorHAnsi"/>
                <w:b/>
              </w:rPr>
              <w:t xml:space="preserve">5 Nights </w:t>
            </w:r>
          </w:p>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b/>
              </w:rPr>
            </w:pPr>
            <w:r w:rsidRPr="006C02AA">
              <w:rPr>
                <w:rFonts w:asciiTheme="minorHAnsi" w:hAnsiTheme="minorHAnsi" w:cstheme="minorHAnsi"/>
                <w:b/>
              </w:rPr>
              <w:t>Arrive Monday  Depart Saturday</w:t>
            </w:r>
          </w:p>
        </w:tc>
        <w:tc>
          <w:tcPr>
            <w:tcW w:w="4860" w:type="dxa"/>
            <w:shd w:val="clear" w:color="auto" w:fill="auto"/>
            <w:tcMar>
              <w:top w:w="100" w:type="dxa"/>
              <w:left w:w="100" w:type="dxa"/>
              <w:bottom w:w="100" w:type="dxa"/>
              <w:right w:w="100" w:type="dxa"/>
            </w:tcMar>
          </w:tcPr>
          <w:p w:rsidR="00FB798C" w:rsidRPr="006C02AA" w:rsidRDefault="00C01E41" w:rsidP="002238C0">
            <w:pPr>
              <w:pStyle w:val="NoSpacing"/>
              <w:jc w:val="left"/>
              <w:rPr>
                <w:rFonts w:asciiTheme="minorHAnsi" w:hAnsiTheme="minorHAnsi" w:cstheme="minorHAnsi"/>
                <w:b/>
                <w:sz w:val="22"/>
                <w:szCs w:val="22"/>
              </w:rPr>
            </w:pPr>
            <w:r w:rsidRPr="006C02AA">
              <w:rPr>
                <w:rFonts w:asciiTheme="minorHAnsi" w:hAnsiTheme="minorHAnsi" w:cstheme="minorHAnsi"/>
                <w:b/>
                <w:sz w:val="22"/>
                <w:szCs w:val="22"/>
              </w:rPr>
              <w:t>Extra Hotel Nights</w:t>
            </w:r>
            <w:r w:rsidR="006C02AA" w:rsidRPr="006C02AA">
              <w:rPr>
                <w:rFonts w:asciiTheme="minorHAnsi" w:hAnsiTheme="minorHAnsi" w:cstheme="minorHAnsi"/>
                <w:b/>
                <w:sz w:val="22"/>
                <w:szCs w:val="22"/>
              </w:rPr>
              <w:t xml:space="preserve">: </w:t>
            </w:r>
            <w:r w:rsidRPr="006C02AA">
              <w:rPr>
                <w:rFonts w:asciiTheme="minorHAnsi" w:hAnsiTheme="minorHAnsi" w:cstheme="minorHAnsi"/>
                <w:i/>
                <w:sz w:val="20"/>
                <w:szCs w:val="22"/>
              </w:rPr>
              <w:t>Rate is per night</w:t>
            </w:r>
            <w:r w:rsidRPr="006C02AA">
              <w:rPr>
                <w:rFonts w:asciiTheme="minorHAnsi" w:hAnsiTheme="minorHAnsi" w:cstheme="minorHAnsi"/>
                <w:sz w:val="20"/>
                <w:szCs w:val="22"/>
              </w:rPr>
              <w:t xml:space="preserve"> </w:t>
            </w:r>
            <w:r w:rsidR="002238C0">
              <w:rPr>
                <w:rFonts w:asciiTheme="minorHAnsi" w:hAnsiTheme="minorHAnsi" w:cstheme="minorHAnsi"/>
                <w:sz w:val="20"/>
                <w:szCs w:val="22"/>
              </w:rPr>
              <w:t>per person by room type. Add this to each person in that room type per night.</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Single</w:t>
            </w:r>
          </w:p>
        </w:tc>
        <w:tc>
          <w:tcPr>
            <w:tcW w:w="4510" w:type="dxa"/>
            <w:shd w:val="clear" w:color="auto" w:fill="auto"/>
            <w:tcMar>
              <w:top w:w="100" w:type="dxa"/>
              <w:left w:w="100" w:type="dxa"/>
              <w:bottom w:w="100" w:type="dxa"/>
              <w:right w:w="100" w:type="dxa"/>
            </w:tcMar>
            <w:vAlign w:val="center"/>
          </w:tcPr>
          <w:p w:rsidR="00FB798C" w:rsidRPr="006C02AA" w:rsidRDefault="006C02AA"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$1770</w:t>
            </w:r>
            <w:r w:rsidR="00C01E41"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$275.00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Double</w:t>
            </w:r>
          </w:p>
        </w:tc>
        <w:tc>
          <w:tcPr>
            <w:tcW w:w="4510" w:type="dxa"/>
            <w:shd w:val="clear" w:color="auto" w:fill="auto"/>
            <w:tcMar>
              <w:top w:w="100" w:type="dxa"/>
              <w:left w:w="100" w:type="dxa"/>
              <w:bottom w:w="100" w:type="dxa"/>
              <w:right w:w="100" w:type="dxa"/>
            </w:tcMar>
            <w:vAlign w:val="center"/>
          </w:tcPr>
          <w:p w:rsidR="00FB798C" w:rsidRPr="006C02AA" w:rsidRDefault="006C02AA"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$1083</w:t>
            </w:r>
            <w:r w:rsidR="00C01E41"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138.00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Triple</w:t>
            </w:r>
          </w:p>
        </w:tc>
        <w:tc>
          <w:tcPr>
            <w:tcW w:w="451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$8</w:t>
            </w:r>
            <w:r w:rsidR="006C02AA" w:rsidRPr="006C02AA">
              <w:rPr>
                <w:rFonts w:asciiTheme="minorHAnsi" w:hAnsiTheme="minorHAnsi" w:cstheme="minorHAnsi"/>
                <w:sz w:val="22"/>
              </w:rPr>
              <w:t>54</w:t>
            </w:r>
            <w:r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92.00</w:t>
            </w:r>
          </w:p>
        </w:tc>
      </w:tr>
      <w:tr w:rsidR="00FB798C" w:rsidRPr="006C02AA" w:rsidTr="006C02AA">
        <w:trPr>
          <w:trHeight w:val="269"/>
          <w:jc w:val="center"/>
        </w:trPr>
        <w:tc>
          <w:tcPr>
            <w:tcW w:w="107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Quad</w:t>
            </w:r>
          </w:p>
        </w:tc>
        <w:tc>
          <w:tcPr>
            <w:tcW w:w="4510" w:type="dxa"/>
            <w:shd w:val="clear" w:color="auto" w:fill="auto"/>
            <w:tcMar>
              <w:top w:w="100" w:type="dxa"/>
              <w:left w:w="100" w:type="dxa"/>
              <w:bottom w:w="100" w:type="dxa"/>
              <w:right w:w="100" w:type="dxa"/>
            </w:tcMar>
            <w:vAlign w:val="center"/>
          </w:tcPr>
          <w:p w:rsidR="00FB798C" w:rsidRPr="006C02AA" w:rsidRDefault="00C01E41" w:rsidP="006C02AA">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6C02AA" w:rsidRPr="006C02AA">
              <w:rPr>
                <w:rFonts w:asciiTheme="minorHAnsi" w:hAnsiTheme="minorHAnsi" w:cstheme="minorHAnsi"/>
                <w:sz w:val="22"/>
              </w:rPr>
              <w:t>740</w:t>
            </w:r>
            <w:r w:rsidRPr="006C02AA">
              <w:rPr>
                <w:rFonts w:asciiTheme="minorHAnsi" w:hAnsiTheme="minorHAnsi" w:cstheme="minorHAnsi"/>
                <w:sz w:val="22"/>
              </w:rPr>
              <w:t>.00</w:t>
            </w:r>
          </w:p>
        </w:tc>
        <w:tc>
          <w:tcPr>
            <w:tcW w:w="4860" w:type="dxa"/>
            <w:shd w:val="clear" w:color="auto" w:fill="auto"/>
            <w:tcMar>
              <w:top w:w="100" w:type="dxa"/>
              <w:left w:w="100" w:type="dxa"/>
              <w:bottom w:w="100" w:type="dxa"/>
              <w:right w:w="100" w:type="dxa"/>
            </w:tcMar>
            <w:vAlign w:val="center"/>
          </w:tcPr>
          <w:p w:rsidR="00FB798C" w:rsidRPr="006C02AA" w:rsidRDefault="00C01E41" w:rsidP="002238C0">
            <w:pPr>
              <w:widowControl w:val="0"/>
              <w:pBdr>
                <w:top w:val="nil"/>
                <w:left w:val="nil"/>
                <w:bottom w:val="nil"/>
                <w:right w:val="nil"/>
                <w:between w:val="nil"/>
              </w:pBdr>
              <w:spacing w:after="0" w:line="240" w:lineRule="auto"/>
              <w:jc w:val="center"/>
              <w:rPr>
                <w:rFonts w:asciiTheme="minorHAnsi" w:hAnsiTheme="minorHAnsi" w:cstheme="minorHAnsi"/>
                <w:sz w:val="22"/>
              </w:rPr>
            </w:pPr>
            <w:r w:rsidRPr="006C02AA">
              <w:rPr>
                <w:rFonts w:asciiTheme="minorHAnsi" w:hAnsiTheme="minorHAnsi" w:cstheme="minorHAnsi"/>
                <w:sz w:val="22"/>
              </w:rPr>
              <w:t>$</w:t>
            </w:r>
            <w:r w:rsidR="002238C0">
              <w:rPr>
                <w:rFonts w:asciiTheme="minorHAnsi" w:hAnsiTheme="minorHAnsi" w:cstheme="minorHAnsi"/>
                <w:sz w:val="22"/>
              </w:rPr>
              <w:t>69.00</w:t>
            </w:r>
          </w:p>
        </w:tc>
      </w:tr>
      <w:tr w:rsidR="00FB798C" w:rsidRPr="006C02AA" w:rsidTr="006C02AA">
        <w:trPr>
          <w:trHeight w:val="440"/>
          <w:jc w:val="center"/>
        </w:trPr>
        <w:tc>
          <w:tcPr>
            <w:tcW w:w="10440" w:type="dxa"/>
            <w:gridSpan w:val="3"/>
            <w:shd w:val="clear" w:color="auto" w:fill="auto"/>
            <w:tcMar>
              <w:top w:w="100" w:type="dxa"/>
              <w:left w:w="100" w:type="dxa"/>
              <w:bottom w:w="100" w:type="dxa"/>
              <w:right w:w="100" w:type="dxa"/>
            </w:tcMar>
          </w:tcPr>
          <w:p w:rsidR="00FB798C" w:rsidRPr="006C02AA" w:rsidRDefault="00C01E41">
            <w:pPr>
              <w:spacing w:after="0" w:line="240" w:lineRule="auto"/>
              <w:jc w:val="center"/>
              <w:rPr>
                <w:rFonts w:asciiTheme="minorHAnsi" w:hAnsiTheme="minorHAnsi" w:cstheme="minorHAnsi"/>
                <w:sz w:val="22"/>
              </w:rPr>
            </w:pPr>
            <w:r w:rsidRPr="006C02AA">
              <w:rPr>
                <w:rFonts w:asciiTheme="minorHAnsi" w:hAnsiTheme="minorHAnsi" w:cstheme="minorHAnsi"/>
                <w:sz w:val="22"/>
              </w:rPr>
              <w:t xml:space="preserve">This includes all </w:t>
            </w:r>
            <w:r w:rsidRPr="006C02AA">
              <w:rPr>
                <w:rFonts w:asciiTheme="minorHAnsi" w:hAnsiTheme="minorHAnsi" w:cstheme="minorHAnsi"/>
                <w:b/>
                <w:sz w:val="22"/>
              </w:rPr>
              <w:t>registration fees</w:t>
            </w:r>
            <w:r w:rsidR="006C02AA" w:rsidRPr="006C02AA">
              <w:rPr>
                <w:rFonts w:asciiTheme="minorHAnsi" w:hAnsiTheme="minorHAnsi" w:cstheme="minorHAnsi"/>
                <w:sz w:val="22"/>
              </w:rPr>
              <w:t xml:space="preserve"> and</w:t>
            </w:r>
            <w:r w:rsidRPr="006C02AA">
              <w:rPr>
                <w:rFonts w:asciiTheme="minorHAnsi" w:hAnsiTheme="minorHAnsi" w:cstheme="minorHAnsi"/>
                <w:sz w:val="22"/>
              </w:rPr>
              <w:t xml:space="preserve"> </w:t>
            </w:r>
            <w:r w:rsidRPr="006C02AA">
              <w:rPr>
                <w:rFonts w:asciiTheme="minorHAnsi" w:hAnsiTheme="minorHAnsi" w:cstheme="minorHAnsi"/>
                <w:b/>
                <w:sz w:val="22"/>
              </w:rPr>
              <w:t>hotel room</w:t>
            </w:r>
            <w:r w:rsidRPr="006C02AA">
              <w:rPr>
                <w:rFonts w:asciiTheme="minorHAnsi" w:hAnsiTheme="minorHAnsi" w:cstheme="minorHAnsi"/>
                <w:sz w:val="22"/>
              </w:rPr>
              <w:t xml:space="preserve">. If you are staying more than five nights, </w:t>
            </w:r>
            <w:r w:rsidR="006C02AA" w:rsidRPr="006C02AA">
              <w:rPr>
                <w:rFonts w:asciiTheme="minorHAnsi" w:hAnsiTheme="minorHAnsi" w:cstheme="minorHAnsi"/>
                <w:sz w:val="22"/>
              </w:rPr>
              <w:t>you</w:t>
            </w:r>
            <w:r w:rsidRPr="006C02AA">
              <w:rPr>
                <w:rFonts w:asciiTheme="minorHAnsi" w:hAnsiTheme="minorHAnsi" w:cstheme="minorHAnsi"/>
                <w:sz w:val="22"/>
              </w:rPr>
              <w:t xml:space="preserve"> can</w:t>
            </w:r>
          </w:p>
          <w:p w:rsidR="00FB798C" w:rsidRPr="006C02AA" w:rsidRDefault="00C01E41" w:rsidP="006C02AA">
            <w:pPr>
              <w:spacing w:after="0" w:line="240" w:lineRule="auto"/>
              <w:jc w:val="center"/>
              <w:rPr>
                <w:rFonts w:asciiTheme="minorHAnsi" w:hAnsiTheme="minorHAnsi" w:cstheme="minorHAnsi"/>
              </w:rPr>
            </w:pPr>
            <w:r w:rsidRPr="006C02AA">
              <w:rPr>
                <w:rFonts w:asciiTheme="minorHAnsi" w:hAnsiTheme="minorHAnsi" w:cstheme="minorHAnsi"/>
                <w:sz w:val="22"/>
              </w:rPr>
              <w:t>add that to your registration. State Registration fees in</w:t>
            </w:r>
            <w:r w:rsidR="006C02AA" w:rsidRPr="006C02AA">
              <w:rPr>
                <w:rFonts w:asciiTheme="minorHAnsi" w:hAnsiTheme="minorHAnsi" w:cstheme="minorHAnsi"/>
                <w:sz w:val="22"/>
              </w:rPr>
              <w:t>clude:</w:t>
            </w:r>
            <w:r w:rsidRPr="006C02AA">
              <w:rPr>
                <w:rFonts w:asciiTheme="minorHAnsi" w:hAnsiTheme="minorHAnsi" w:cstheme="minorHAnsi"/>
                <w:sz w:val="22"/>
              </w:rPr>
              <w:t xml:space="preserve"> state trading pins, state t-shirt, refreshments at</w:t>
            </w:r>
            <w:r w:rsidR="006C02AA" w:rsidRPr="006C02AA">
              <w:rPr>
                <w:rFonts w:asciiTheme="minorHAnsi" w:hAnsiTheme="minorHAnsi" w:cstheme="minorHAnsi"/>
                <w:sz w:val="22"/>
              </w:rPr>
              <w:t xml:space="preserve"> </w:t>
            </w:r>
            <w:r w:rsidRPr="006C02AA">
              <w:rPr>
                <w:rFonts w:asciiTheme="minorHAnsi" w:hAnsiTheme="minorHAnsi" w:cstheme="minorHAnsi"/>
                <w:sz w:val="22"/>
              </w:rPr>
              <w:t>State meeting on Monday evening, spirit items for opening session</w:t>
            </w:r>
            <w:r w:rsidR="006C02AA" w:rsidRPr="006C02AA">
              <w:rPr>
                <w:rFonts w:asciiTheme="minorHAnsi" w:hAnsiTheme="minorHAnsi" w:cstheme="minorHAnsi"/>
                <w:sz w:val="22"/>
              </w:rPr>
              <w:t>, and closing awards celebration</w:t>
            </w:r>
            <w:r w:rsidRPr="006C02AA">
              <w:rPr>
                <w:rFonts w:asciiTheme="minorHAnsi" w:hAnsiTheme="minorHAnsi" w:cstheme="minorHAnsi"/>
                <w:sz w:val="22"/>
              </w:rPr>
              <w:t>.</w:t>
            </w:r>
          </w:p>
        </w:tc>
      </w:tr>
    </w:tbl>
    <w:p w:rsidR="006C02AA" w:rsidRPr="006C02AA" w:rsidRDefault="006C02AA" w:rsidP="006C02AA">
      <w:pPr>
        <w:spacing w:after="0"/>
        <w:rPr>
          <w:rFonts w:asciiTheme="minorHAnsi" w:hAnsiTheme="minorHAnsi" w:cstheme="minorHAnsi"/>
          <w:b/>
          <w:sz w:val="12"/>
          <w:u w:val="single"/>
        </w:rPr>
      </w:pPr>
    </w:p>
    <w:p w:rsidR="006C02AA" w:rsidRPr="006C02AA" w:rsidRDefault="006C02AA"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Single rooms are </w:t>
      </w:r>
      <w:r w:rsidR="006F51E0">
        <w:rPr>
          <w:rFonts w:asciiTheme="minorHAnsi" w:hAnsiTheme="minorHAnsi" w:cstheme="minorHAnsi"/>
        </w:rPr>
        <w:t xml:space="preserve">1 King </w:t>
      </w:r>
      <w:proofErr w:type="gramStart"/>
      <w:r w:rsidR="006F51E0">
        <w:rPr>
          <w:rFonts w:asciiTheme="minorHAnsi" w:hAnsiTheme="minorHAnsi" w:cstheme="minorHAnsi"/>
        </w:rPr>
        <w:t>Bed</w:t>
      </w:r>
      <w:r w:rsidRPr="006C02AA">
        <w:rPr>
          <w:rFonts w:asciiTheme="minorHAnsi" w:hAnsiTheme="minorHAnsi" w:cstheme="minorHAnsi"/>
        </w:rPr>
        <w:t>,</w:t>
      </w:r>
      <w:proofErr w:type="gramEnd"/>
      <w:r w:rsidRPr="006C02AA">
        <w:rPr>
          <w:rFonts w:asciiTheme="minorHAnsi" w:hAnsiTheme="minorHAnsi" w:cstheme="minorHAnsi"/>
        </w:rPr>
        <w:t xml:space="preserve"> Double Rooms are </w:t>
      </w:r>
      <w:r w:rsidR="006F51E0">
        <w:rPr>
          <w:rFonts w:asciiTheme="minorHAnsi" w:hAnsiTheme="minorHAnsi" w:cstheme="minorHAnsi"/>
        </w:rPr>
        <w:t xml:space="preserve">2 </w:t>
      </w:r>
      <w:r w:rsidRPr="006C02AA">
        <w:rPr>
          <w:rFonts w:asciiTheme="minorHAnsi" w:hAnsiTheme="minorHAnsi" w:cstheme="minorHAnsi"/>
        </w:rPr>
        <w:t xml:space="preserve">Double beds </w:t>
      </w:r>
      <w:r w:rsidRPr="006C02AA">
        <w:rPr>
          <w:rFonts w:asciiTheme="minorHAnsi" w:hAnsiTheme="minorHAnsi" w:cstheme="minorHAnsi"/>
          <w:u w:val="single"/>
        </w:rPr>
        <w:t xml:space="preserve">not </w:t>
      </w:r>
      <w:r w:rsidRPr="006C02AA">
        <w:rPr>
          <w:rFonts w:asciiTheme="minorHAnsi" w:hAnsiTheme="minorHAnsi" w:cstheme="minorHAnsi"/>
        </w:rPr>
        <w:t>queen size beds</w:t>
      </w:r>
      <w:r w:rsidR="00C01E41" w:rsidRPr="006C02AA">
        <w:rPr>
          <w:rFonts w:asciiTheme="minorHAnsi" w:hAnsiTheme="minorHAnsi" w:cstheme="minorHAnsi"/>
        </w:rPr>
        <w:t>.</w:t>
      </w:r>
      <w:r w:rsidRPr="006C02AA">
        <w:rPr>
          <w:rFonts w:asciiTheme="minorHAnsi" w:hAnsiTheme="minorHAnsi" w:cstheme="minorHAnsi"/>
        </w:rPr>
        <w:t xml:space="preserve"> </w:t>
      </w:r>
    </w:p>
    <w:p w:rsidR="00FB798C" w:rsidRPr="006C02AA" w:rsidRDefault="006C02AA" w:rsidP="006C02AA">
      <w:pPr>
        <w:numPr>
          <w:ilvl w:val="1"/>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non-allergenic feather pillows, an HDTV, mini-refrigerator, Crabtree &amp; Evelyn bath amenities, and </w:t>
      </w:r>
      <w:proofErr w:type="spellStart"/>
      <w:r w:rsidRPr="006C02AA">
        <w:rPr>
          <w:rFonts w:asciiTheme="minorHAnsi" w:hAnsiTheme="minorHAnsi" w:cstheme="minorHAnsi"/>
        </w:rPr>
        <w:t>WiFi</w:t>
      </w:r>
      <w:proofErr w:type="spellEnd"/>
      <w:r w:rsidRPr="006C02AA">
        <w:rPr>
          <w:rFonts w:asciiTheme="minorHAnsi" w:hAnsiTheme="minorHAnsi" w:cstheme="minorHAnsi"/>
        </w:rPr>
        <w:t xml:space="preserve"> access (</w:t>
      </w:r>
      <w:r w:rsidRPr="006C02AA">
        <w:rPr>
          <w:rFonts w:asciiTheme="minorHAnsi" w:hAnsiTheme="minorHAnsi" w:cstheme="minorHAnsi"/>
          <w:b/>
        </w:rPr>
        <w:t>fees apply to non-Hilton Honors members</w:t>
      </w:r>
      <w:r w:rsidRPr="006C02AA">
        <w:rPr>
          <w:rFonts w:asciiTheme="minorHAnsi" w:hAnsiTheme="minorHAnsi" w:cstheme="minorHAnsi"/>
        </w:rPr>
        <w:t>)</w:t>
      </w:r>
    </w:p>
    <w:p w:rsidR="00FB798C" w:rsidRPr="006C02AA" w:rsidRDefault="00C01E41"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Garage self-parking is only available for cars: no trucks, SUVs, or oversized vehicles.</w:t>
      </w:r>
      <w:r w:rsidR="006C02AA" w:rsidRPr="006C02AA">
        <w:rPr>
          <w:rFonts w:asciiTheme="minorHAnsi" w:hAnsiTheme="minorHAnsi" w:cstheme="minorHAnsi"/>
        </w:rPr>
        <w:t xml:space="preserve"> Those must be valet. Parking (car only) is $35.00 per night for self-parking, Valet parking (car or SUV) is $55.00 per night both + 16.5% tax.</w:t>
      </w:r>
    </w:p>
    <w:p w:rsidR="006C02AA" w:rsidRPr="006C02AA" w:rsidRDefault="006C02AA"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Food at Hotel: </w:t>
      </w:r>
    </w:p>
    <w:p w:rsidR="006C02AA" w:rsidRPr="006C02AA" w:rsidRDefault="006C02AA" w:rsidP="006C02AA">
      <w:pPr>
        <w:numPr>
          <w:ilvl w:val="1"/>
          <w:numId w:val="2"/>
        </w:numPr>
        <w:spacing w:after="0" w:line="240" w:lineRule="auto"/>
        <w:jc w:val="left"/>
        <w:rPr>
          <w:rFonts w:asciiTheme="minorHAnsi" w:hAnsiTheme="minorHAnsi" w:cstheme="minorHAnsi"/>
        </w:rPr>
      </w:pPr>
      <w:r w:rsidRPr="006C02AA">
        <w:rPr>
          <w:rFonts w:asciiTheme="minorHAnsi" w:hAnsiTheme="minorHAnsi" w:cstheme="minorHAnsi"/>
        </w:rPr>
        <w:t>Nikolai’s Roof: AAA Four Diamond dining experience, 5:30 – 10 pm Tues – Sat</w:t>
      </w:r>
    </w:p>
    <w:p w:rsidR="006C02AA" w:rsidRPr="006C02AA" w:rsidRDefault="006C02AA" w:rsidP="006C02AA">
      <w:pPr>
        <w:numPr>
          <w:ilvl w:val="1"/>
          <w:numId w:val="2"/>
        </w:numPr>
        <w:spacing w:after="0" w:line="240" w:lineRule="auto"/>
        <w:jc w:val="left"/>
        <w:rPr>
          <w:rFonts w:asciiTheme="minorHAnsi" w:hAnsiTheme="minorHAnsi" w:cstheme="minorHAnsi"/>
        </w:rPr>
      </w:pPr>
      <w:r w:rsidRPr="006C02AA">
        <w:rPr>
          <w:rFonts w:asciiTheme="minorHAnsi" w:hAnsiTheme="minorHAnsi" w:cstheme="minorHAnsi"/>
        </w:rPr>
        <w:t xml:space="preserve">Trader </w:t>
      </w:r>
      <w:proofErr w:type="spellStart"/>
      <w:r w:rsidRPr="006C02AA">
        <w:rPr>
          <w:rFonts w:asciiTheme="minorHAnsi" w:hAnsiTheme="minorHAnsi" w:cstheme="minorHAnsi"/>
        </w:rPr>
        <w:t>Vics</w:t>
      </w:r>
      <w:proofErr w:type="spellEnd"/>
      <w:r w:rsidRPr="006C02AA">
        <w:rPr>
          <w:rFonts w:asciiTheme="minorHAnsi" w:hAnsiTheme="minorHAnsi" w:cstheme="minorHAnsi"/>
        </w:rPr>
        <w:t>: wood-fired ovens or taste of tropics, 5 – 10:30 pm Tues – Sat</w:t>
      </w:r>
    </w:p>
    <w:p w:rsidR="006C02AA" w:rsidRPr="006C02AA" w:rsidRDefault="006C02AA" w:rsidP="006C02AA">
      <w:pPr>
        <w:numPr>
          <w:ilvl w:val="1"/>
          <w:numId w:val="2"/>
        </w:numPr>
        <w:spacing w:after="0" w:line="240" w:lineRule="auto"/>
        <w:jc w:val="left"/>
        <w:rPr>
          <w:rStyle w:val="w-25"/>
          <w:rFonts w:asciiTheme="minorHAnsi" w:hAnsiTheme="minorHAnsi" w:cstheme="minorHAnsi"/>
        </w:rPr>
      </w:pPr>
      <w:r w:rsidRPr="006C02AA">
        <w:rPr>
          <w:rFonts w:asciiTheme="minorHAnsi" w:hAnsiTheme="minorHAnsi" w:cstheme="minorHAnsi"/>
        </w:rPr>
        <w:t xml:space="preserve">Southern Elements: Southern specialties </w:t>
      </w:r>
      <w:r w:rsidRPr="006C02AA">
        <w:rPr>
          <w:rStyle w:val="w-25"/>
          <w:rFonts w:asciiTheme="minorHAnsi" w:hAnsiTheme="minorHAnsi" w:cstheme="minorHAnsi"/>
        </w:rPr>
        <w:t>6 am – 2 pm / 4 – 11 pm</w:t>
      </w:r>
    </w:p>
    <w:p w:rsidR="006C02AA" w:rsidRPr="006C02AA" w:rsidRDefault="006C02AA" w:rsidP="006C02AA">
      <w:pPr>
        <w:numPr>
          <w:ilvl w:val="1"/>
          <w:numId w:val="2"/>
        </w:numPr>
        <w:spacing w:after="0" w:line="240" w:lineRule="auto"/>
        <w:jc w:val="left"/>
        <w:rPr>
          <w:rFonts w:asciiTheme="minorHAnsi" w:hAnsiTheme="minorHAnsi" w:cstheme="minorHAnsi"/>
        </w:rPr>
      </w:pPr>
      <w:r w:rsidRPr="006C02AA">
        <w:rPr>
          <w:rStyle w:val="w-25"/>
          <w:rFonts w:asciiTheme="minorHAnsi" w:hAnsiTheme="minorHAnsi" w:cstheme="minorHAnsi"/>
        </w:rPr>
        <w:t xml:space="preserve">Market Place: </w:t>
      </w:r>
      <w:r w:rsidRPr="006C02AA">
        <w:rPr>
          <w:rFonts w:asciiTheme="minorHAnsi" w:hAnsiTheme="minorHAnsi" w:cstheme="minorHAnsi"/>
        </w:rPr>
        <w:t xml:space="preserve">café and sundry shop, sandwiches, coffee. </w:t>
      </w:r>
      <w:r w:rsidRPr="006C02AA">
        <w:rPr>
          <w:rStyle w:val="w-25"/>
          <w:rFonts w:asciiTheme="minorHAnsi" w:hAnsiTheme="minorHAnsi" w:cstheme="minorHAnsi"/>
        </w:rPr>
        <w:t>6 am – 11 pm</w:t>
      </w:r>
    </w:p>
    <w:p w:rsidR="00FB798C" w:rsidRPr="006C02AA" w:rsidRDefault="00C01E41" w:rsidP="006C02AA">
      <w:pPr>
        <w:numPr>
          <w:ilvl w:val="0"/>
          <w:numId w:val="2"/>
        </w:numPr>
        <w:spacing w:after="0" w:line="240" w:lineRule="auto"/>
        <w:jc w:val="left"/>
        <w:rPr>
          <w:rFonts w:asciiTheme="minorHAnsi" w:hAnsiTheme="minorHAnsi" w:cstheme="minorHAnsi"/>
        </w:rPr>
      </w:pPr>
      <w:r w:rsidRPr="006C02AA">
        <w:rPr>
          <w:rFonts w:asciiTheme="minorHAnsi" w:hAnsiTheme="minorHAnsi" w:cstheme="minorHAnsi"/>
        </w:rPr>
        <w:t>Extras at the hotel: Basketball court 8am - 10pm</w:t>
      </w:r>
      <w:r w:rsidR="006C02AA" w:rsidRPr="006C02AA">
        <w:rPr>
          <w:rFonts w:asciiTheme="minorHAnsi" w:hAnsiTheme="minorHAnsi" w:cstheme="minorHAnsi"/>
        </w:rPr>
        <w:t xml:space="preserve">, </w:t>
      </w:r>
      <w:r w:rsidRPr="006C02AA">
        <w:rPr>
          <w:rFonts w:asciiTheme="minorHAnsi" w:hAnsiTheme="minorHAnsi" w:cstheme="minorHAnsi"/>
        </w:rPr>
        <w:t>Jogging Track 6am - 10pm</w:t>
      </w:r>
      <w:r w:rsidR="006C02AA" w:rsidRPr="006C02AA">
        <w:rPr>
          <w:rFonts w:asciiTheme="minorHAnsi" w:hAnsiTheme="minorHAnsi" w:cstheme="minorHAnsi"/>
        </w:rPr>
        <w:t xml:space="preserve">, </w:t>
      </w:r>
      <w:proofErr w:type="spellStart"/>
      <w:r w:rsidRPr="006C02AA">
        <w:rPr>
          <w:rFonts w:asciiTheme="minorHAnsi" w:hAnsiTheme="minorHAnsi" w:cstheme="minorHAnsi"/>
        </w:rPr>
        <w:t>Pickleball</w:t>
      </w:r>
      <w:proofErr w:type="spellEnd"/>
      <w:r w:rsidRPr="006C02AA">
        <w:rPr>
          <w:rFonts w:asciiTheme="minorHAnsi" w:hAnsiTheme="minorHAnsi" w:cstheme="minorHAnsi"/>
        </w:rPr>
        <w:t xml:space="preserve"> Court 8am - 10pm </w:t>
      </w:r>
    </w:p>
    <w:p w:rsidR="006C02AA" w:rsidRPr="006C02AA" w:rsidRDefault="006C02AA" w:rsidP="006C02AA">
      <w:pPr>
        <w:spacing w:after="0" w:line="240" w:lineRule="auto"/>
        <w:rPr>
          <w:rFonts w:asciiTheme="minorHAnsi" w:hAnsiTheme="minorHAnsi" w:cstheme="minorHAnsi"/>
          <w:b/>
          <w:u w:val="single"/>
        </w:rPr>
      </w:pPr>
    </w:p>
    <w:p w:rsidR="006C02AA" w:rsidRPr="006C02AA" w:rsidRDefault="006C02AA" w:rsidP="006C02AA">
      <w:pPr>
        <w:rPr>
          <w:rFonts w:asciiTheme="minorHAnsi" w:hAnsiTheme="minorHAnsi" w:cstheme="minorHAnsi"/>
          <w:b/>
          <w:color w:val="2F5496" w:themeColor="accent1" w:themeShade="BF"/>
          <w:u w:val="single"/>
        </w:rPr>
      </w:pPr>
    </w:p>
    <w:p w:rsidR="006C02AA" w:rsidRPr="006C02AA" w:rsidRDefault="006C02AA" w:rsidP="006C02AA">
      <w:pPr>
        <w:rPr>
          <w:rFonts w:asciiTheme="minorHAnsi" w:hAnsiTheme="minorHAnsi" w:cstheme="minorHAnsi"/>
          <w:b/>
          <w:color w:val="2F5496" w:themeColor="accent1" w:themeShade="BF"/>
          <w:u w:val="single"/>
        </w:rPr>
      </w:pPr>
    </w:p>
    <w:p w:rsidR="006C02AA" w:rsidRPr="006C02AA" w:rsidRDefault="006C02AA" w:rsidP="006C02AA">
      <w:pPr>
        <w:rPr>
          <w:rFonts w:asciiTheme="minorHAnsi" w:hAnsiTheme="minorHAnsi" w:cstheme="minorHAnsi"/>
          <w:b/>
          <w:color w:val="2F5496" w:themeColor="accent1" w:themeShade="BF"/>
          <w:u w:val="single"/>
        </w:rPr>
      </w:pPr>
      <w:r w:rsidRPr="006C02AA">
        <w:rPr>
          <w:rFonts w:asciiTheme="minorHAnsi" w:hAnsiTheme="minorHAnsi" w:cstheme="minorHAnsi"/>
          <w:b/>
          <w:color w:val="2F5496" w:themeColor="accent1" w:themeShade="BF"/>
          <w:u w:val="single"/>
        </w:rPr>
        <w:t>Condensed Schedule</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Monday, June 24</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 p.m. - 6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 Grand Opening</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shd w:val="clear" w:color="auto" w:fill="FFFF00"/>
        </w:rPr>
        <w:t>8 p.m.</w:t>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t>State Delegation Meeting at Ballroom in Hilton</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 Tuesday, June 25</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- 5:30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10 a.m. - 5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Default="006C02AA" w:rsidP="006C02AA">
      <w:pPr>
        <w:spacing w:after="0" w:line="240" w:lineRule="auto"/>
        <w:ind w:left="720"/>
        <w:jc w:val="left"/>
        <w:rPr>
          <w:rFonts w:asciiTheme="minorHAnsi" w:hAnsiTheme="minorHAnsi" w:cstheme="minorHAnsi"/>
          <w:color w:val="000000"/>
        </w:rPr>
      </w:pPr>
      <w:r w:rsidRPr="006C02AA">
        <w:rPr>
          <w:rFonts w:asciiTheme="minorHAnsi" w:hAnsiTheme="minorHAnsi" w:cstheme="minorHAnsi"/>
          <w:color w:val="000000"/>
        </w:rPr>
        <w:t xml:space="preserve">7 p.m. </w:t>
      </w:r>
      <w:r w:rsidRPr="006C02AA">
        <w:rPr>
          <w:rFonts w:asciiTheme="minorHAnsi" w:hAnsiTheme="minorHAnsi" w:cstheme="minorHAnsi"/>
          <w:color w:val="000000"/>
        </w:rPr>
        <w:tab/>
      </w:r>
      <w:r w:rsidRPr="006C02AA">
        <w:rPr>
          <w:rFonts w:asciiTheme="minorHAnsi" w:hAnsiTheme="minorHAnsi" w:cstheme="minorHAnsi"/>
          <w:color w:val="000000"/>
        </w:rPr>
        <w:tab/>
      </w:r>
      <w:r w:rsidRPr="006C02AA">
        <w:rPr>
          <w:rFonts w:asciiTheme="minorHAnsi" w:hAnsiTheme="minorHAnsi" w:cstheme="minorHAnsi"/>
          <w:color w:val="000000"/>
        </w:rPr>
        <w:tab/>
        <w:t xml:space="preserve">                    </w:t>
      </w:r>
      <w:r w:rsidRPr="006C02AA">
        <w:rPr>
          <w:rFonts w:asciiTheme="minorHAnsi" w:hAnsiTheme="minorHAnsi" w:cstheme="minorHAnsi"/>
          <w:color w:val="000000"/>
        </w:rPr>
        <w:tab/>
        <w:t xml:space="preserve">Opening Session </w:t>
      </w:r>
    </w:p>
    <w:p w:rsidR="006C02AA" w:rsidRPr="006C02AA" w:rsidRDefault="006C02AA" w:rsidP="006C02AA">
      <w:pPr>
        <w:spacing w:after="0" w:line="240" w:lineRule="auto"/>
        <w:ind w:left="720"/>
        <w:jc w:val="left"/>
        <w:rPr>
          <w:rFonts w:asciiTheme="minorHAnsi" w:hAnsiTheme="minorHAnsi" w:cstheme="minorHAnsi"/>
          <w:sz w:val="22"/>
        </w:rPr>
      </w:pPr>
      <w:proofErr w:type="spellStart"/>
      <w:r w:rsidRPr="006C02AA">
        <w:rPr>
          <w:rFonts w:asciiTheme="minorHAnsi" w:hAnsiTheme="minorHAnsi" w:cstheme="minorHAnsi"/>
          <w:i/>
          <w:iCs/>
          <w:color w:val="ED1C2E"/>
          <w:sz w:val="22"/>
        </w:rPr>
        <w:t>SkillsUSA</w:t>
      </w:r>
      <w:proofErr w:type="spellEnd"/>
      <w:r w:rsidRPr="006C02AA">
        <w:rPr>
          <w:rFonts w:asciiTheme="minorHAnsi" w:hAnsiTheme="minorHAnsi" w:cstheme="minorHAnsi"/>
          <w:i/>
          <w:iCs/>
          <w:color w:val="ED1C2E"/>
          <w:sz w:val="22"/>
        </w:rPr>
        <w:t xml:space="preserve"> Official attire or career competition attire is recommended. Business professional attire acceptable.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  Wednesday, June 26</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8 a.m. - 5 p.m.                         </w:t>
      </w:r>
      <w:r w:rsidRPr="006C02AA">
        <w:rPr>
          <w:rFonts w:asciiTheme="minorHAnsi" w:hAnsiTheme="minorHAnsi" w:cstheme="minorHAnsi"/>
          <w:color w:val="000000"/>
        </w:rPr>
        <w:tab/>
        <w:t xml:space="preserve">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6 p.m. - 9:30 p.m. </w:t>
      </w:r>
      <w:r w:rsidRPr="006C02AA">
        <w:rPr>
          <w:rFonts w:asciiTheme="minorHAnsi" w:hAnsiTheme="minorHAnsi" w:cstheme="minorHAnsi"/>
          <w:color w:val="000000"/>
        </w:rPr>
        <w:tab/>
      </w:r>
      <w:r w:rsidRPr="006C02AA">
        <w:rPr>
          <w:rFonts w:asciiTheme="minorHAnsi" w:hAnsiTheme="minorHAnsi" w:cstheme="minorHAnsi"/>
          <w:color w:val="000000"/>
        </w:rPr>
        <w:tab/>
      </w:r>
      <w:r w:rsidRPr="006C02AA">
        <w:rPr>
          <w:rFonts w:asciiTheme="minorHAnsi" w:hAnsiTheme="minorHAnsi" w:cstheme="minorHAnsi"/>
          <w:color w:val="000000"/>
        </w:rPr>
        <w:tab/>
        <w:t>Champions’ Festival</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color w:val="000000"/>
        </w:rPr>
        <w:t> </w:t>
      </w: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Thursday, June 27</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7:30 a.m. - 2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Store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8 a.m. - 5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TECHSPO</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 a.m. - 4:30 p.m.                       </w:t>
      </w:r>
      <w:r w:rsidRPr="006C02AA">
        <w:rPr>
          <w:rFonts w:asciiTheme="minorHAnsi" w:hAnsiTheme="minorHAnsi" w:cstheme="minorHAnsi"/>
          <w:color w:val="000000"/>
        </w:rPr>
        <w:tab/>
        <w:t>Academy of Excellence</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10:30 a.m. - 3:30 p.m.                       </w:t>
      </w:r>
      <w:r w:rsidRPr="006C02AA">
        <w:rPr>
          <w:rFonts w:asciiTheme="minorHAnsi" w:hAnsiTheme="minorHAnsi" w:cstheme="minorHAnsi"/>
          <w:color w:val="000000"/>
        </w:rPr>
        <w:tab/>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University</w:t>
      </w:r>
    </w:p>
    <w:p w:rsidR="006C02AA" w:rsidRPr="006C02AA" w:rsidRDefault="006C02AA" w:rsidP="006C02AA">
      <w:pPr>
        <w:spacing w:after="0" w:line="240" w:lineRule="auto"/>
        <w:jc w:val="left"/>
        <w:rPr>
          <w:rFonts w:asciiTheme="minorHAnsi" w:hAnsiTheme="minorHAnsi" w:cstheme="minorHAnsi"/>
        </w:rPr>
      </w:pPr>
    </w:p>
    <w:p w:rsidR="006C02AA" w:rsidRPr="006C02AA" w:rsidRDefault="006C02AA" w:rsidP="006C02AA">
      <w:pPr>
        <w:spacing w:after="0" w:line="240" w:lineRule="auto"/>
        <w:jc w:val="left"/>
        <w:rPr>
          <w:rFonts w:asciiTheme="minorHAnsi" w:hAnsiTheme="minorHAnsi" w:cstheme="minorHAnsi"/>
        </w:rPr>
      </w:pPr>
      <w:r w:rsidRPr="006C02AA">
        <w:rPr>
          <w:rFonts w:asciiTheme="minorHAnsi" w:hAnsiTheme="minorHAnsi" w:cstheme="minorHAnsi"/>
          <w:b/>
          <w:bCs/>
          <w:color w:val="000000"/>
        </w:rPr>
        <w:t>Friday, June 28</w:t>
      </w:r>
    </w:p>
    <w:p w:rsidR="006C02AA" w:rsidRPr="006C02AA" w:rsidRDefault="006C02AA" w:rsidP="006C02AA">
      <w:pPr>
        <w:spacing w:after="0" w:line="240" w:lineRule="auto"/>
        <w:ind w:left="720"/>
        <w:jc w:val="left"/>
        <w:rPr>
          <w:rFonts w:asciiTheme="minorHAnsi" w:hAnsiTheme="minorHAnsi" w:cstheme="minorHAnsi"/>
        </w:rPr>
      </w:pPr>
      <w:r w:rsidRPr="006C02AA">
        <w:rPr>
          <w:rFonts w:asciiTheme="minorHAnsi" w:hAnsiTheme="minorHAnsi" w:cstheme="minorHAnsi"/>
          <w:color w:val="000000"/>
        </w:rPr>
        <w:t xml:space="preserve">9 a.m. - 12 p.m.                      </w:t>
      </w:r>
      <w:r w:rsidRPr="006C02AA">
        <w:rPr>
          <w:rFonts w:asciiTheme="minorHAnsi" w:hAnsiTheme="minorHAnsi" w:cstheme="minorHAnsi"/>
          <w:color w:val="000000"/>
        </w:rPr>
        <w:tab/>
      </w:r>
      <w:r w:rsidRPr="006C02AA">
        <w:rPr>
          <w:rFonts w:asciiTheme="minorHAnsi" w:hAnsiTheme="minorHAnsi" w:cstheme="minorHAnsi"/>
          <w:color w:val="000000"/>
        </w:rPr>
        <w:tab/>
        <w:t>Community Service Project</w:t>
      </w:r>
    </w:p>
    <w:p w:rsidR="006C02AA" w:rsidRDefault="006C02AA" w:rsidP="006C02AA">
      <w:pPr>
        <w:spacing w:after="0" w:line="240" w:lineRule="auto"/>
        <w:ind w:left="720"/>
        <w:jc w:val="left"/>
        <w:rPr>
          <w:rFonts w:asciiTheme="minorHAnsi" w:hAnsiTheme="minorHAnsi" w:cstheme="minorHAnsi"/>
          <w:color w:val="000000"/>
        </w:rPr>
      </w:pPr>
      <w:r w:rsidRPr="006C02AA">
        <w:rPr>
          <w:rFonts w:asciiTheme="minorHAnsi" w:hAnsiTheme="minorHAnsi" w:cstheme="minorHAnsi"/>
          <w:color w:val="000000"/>
        </w:rPr>
        <w:t xml:space="preserve">5 p.m. - 8:30 p.m.                      </w:t>
      </w:r>
      <w:r w:rsidRPr="006C02AA">
        <w:rPr>
          <w:rFonts w:asciiTheme="minorHAnsi" w:hAnsiTheme="minorHAnsi" w:cstheme="minorHAnsi"/>
          <w:color w:val="000000"/>
        </w:rPr>
        <w:tab/>
        <w:t xml:space="preserve">Awards Session </w:t>
      </w:r>
    </w:p>
    <w:p w:rsidR="006C02AA" w:rsidRPr="006C02AA" w:rsidRDefault="006C02AA" w:rsidP="006C02AA">
      <w:pPr>
        <w:spacing w:after="0" w:line="240" w:lineRule="auto"/>
        <w:ind w:left="720"/>
        <w:jc w:val="left"/>
        <w:rPr>
          <w:rFonts w:asciiTheme="minorHAnsi" w:hAnsiTheme="minorHAnsi" w:cstheme="minorHAnsi"/>
        </w:rPr>
      </w:pPr>
      <w:proofErr w:type="spellStart"/>
      <w:r w:rsidRPr="006C02AA">
        <w:rPr>
          <w:rFonts w:asciiTheme="minorHAnsi" w:hAnsiTheme="minorHAnsi" w:cstheme="minorHAnsi"/>
          <w:i/>
          <w:iCs/>
          <w:color w:val="ED1C2E"/>
          <w:sz w:val="22"/>
        </w:rPr>
        <w:t>SkillsUSA</w:t>
      </w:r>
      <w:proofErr w:type="spellEnd"/>
      <w:r w:rsidRPr="006C02AA">
        <w:rPr>
          <w:rFonts w:asciiTheme="minorHAnsi" w:hAnsiTheme="minorHAnsi" w:cstheme="minorHAnsi"/>
          <w:i/>
          <w:iCs/>
          <w:color w:val="ED1C2E"/>
          <w:sz w:val="22"/>
        </w:rPr>
        <w:t xml:space="preserve"> official attire or career competition attire. Winners not wearing approved attire will not be allowed on stage and will receive their medallion off-stage</w:t>
      </w:r>
      <w:r w:rsidRPr="006C02AA">
        <w:rPr>
          <w:rFonts w:asciiTheme="minorHAnsi" w:hAnsiTheme="minorHAnsi" w:cstheme="minorHAnsi"/>
          <w:i/>
          <w:iCs/>
          <w:color w:val="ED1C2E"/>
        </w:rPr>
        <w:t>.</w:t>
      </w:r>
    </w:p>
    <w:p w:rsidR="006C02AA" w:rsidRPr="006C02AA" w:rsidRDefault="006C02AA" w:rsidP="006C02AA">
      <w:pPr>
        <w:ind w:firstLine="720"/>
        <w:rPr>
          <w:rFonts w:asciiTheme="minorHAnsi" w:hAnsiTheme="minorHAnsi" w:cstheme="minorHAnsi"/>
          <w:b/>
          <w:color w:val="2F5496" w:themeColor="accent1" w:themeShade="BF"/>
          <w:u w:val="single"/>
        </w:rPr>
      </w:pPr>
      <w:r w:rsidRPr="006C02AA">
        <w:rPr>
          <w:rFonts w:asciiTheme="minorHAnsi" w:hAnsiTheme="minorHAnsi" w:cstheme="minorHAnsi"/>
          <w:color w:val="000000"/>
          <w:shd w:val="clear" w:color="auto" w:fill="FFFF00"/>
        </w:rPr>
        <w:t>9 p.m.</w:t>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r>
      <w:r w:rsidRPr="006C02AA">
        <w:rPr>
          <w:rFonts w:asciiTheme="minorHAnsi" w:hAnsiTheme="minorHAnsi" w:cstheme="minorHAnsi"/>
          <w:color w:val="000000"/>
          <w:shd w:val="clear" w:color="auto" w:fill="FFFF00"/>
        </w:rPr>
        <w:tab/>
        <w:t>State Delegation Celebration at Ballroom in Hilton</w:t>
      </w: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Default="006C02AA" w:rsidP="006C02AA">
      <w:pPr>
        <w:rPr>
          <w:rFonts w:asciiTheme="minorHAnsi" w:hAnsiTheme="minorHAnsi" w:cstheme="minorHAnsi"/>
          <w:b/>
          <w:color w:val="2F5496" w:themeColor="accent1" w:themeShade="BF"/>
          <w:u w:val="single"/>
        </w:rPr>
      </w:pPr>
    </w:p>
    <w:p w:rsidR="006C02AA" w:rsidRPr="006C02AA" w:rsidRDefault="006C02AA" w:rsidP="006C02AA">
      <w:pPr>
        <w:rPr>
          <w:rFonts w:asciiTheme="minorHAnsi" w:hAnsiTheme="minorHAnsi" w:cstheme="minorHAnsi"/>
          <w:b/>
          <w:color w:val="2F5496" w:themeColor="accent1" w:themeShade="BF"/>
          <w:u w:val="single"/>
        </w:rPr>
      </w:pPr>
      <w:proofErr w:type="spellStart"/>
      <w:r w:rsidRPr="006C02AA">
        <w:rPr>
          <w:rFonts w:asciiTheme="minorHAnsi" w:hAnsiTheme="minorHAnsi" w:cstheme="minorHAnsi"/>
          <w:b/>
          <w:color w:val="2F5496" w:themeColor="accent1" w:themeShade="BF"/>
          <w:u w:val="single"/>
        </w:rPr>
        <w:t>Misc</w:t>
      </w:r>
      <w:proofErr w:type="spellEnd"/>
      <w:r w:rsidRPr="006C02AA">
        <w:rPr>
          <w:rFonts w:asciiTheme="minorHAnsi" w:hAnsiTheme="minorHAnsi" w:cstheme="minorHAnsi"/>
          <w:b/>
          <w:color w:val="2F5496" w:themeColor="accent1" w:themeShade="BF"/>
          <w:u w:val="single"/>
        </w:rPr>
        <w:t xml:space="preserve"> Atlanta</w:t>
      </w:r>
    </w:p>
    <w:p w:rsidR="006C02AA" w:rsidRPr="006C02AA" w:rsidRDefault="006C02AA" w:rsidP="006C02AA">
      <w:pPr>
        <w:numPr>
          <w:ilvl w:val="0"/>
          <w:numId w:val="2"/>
        </w:numPr>
        <w:spacing w:before="200" w:after="0" w:line="240" w:lineRule="auto"/>
        <w:jc w:val="left"/>
        <w:rPr>
          <w:rFonts w:asciiTheme="minorHAnsi" w:hAnsiTheme="minorHAnsi" w:cstheme="minorHAnsi"/>
        </w:rPr>
      </w:pPr>
      <w:r w:rsidRPr="006C02AA">
        <w:rPr>
          <w:rFonts w:asciiTheme="minorHAnsi" w:hAnsiTheme="minorHAnsi" w:cstheme="minorHAnsi"/>
        </w:rPr>
        <w:t>Group discount offers to entertainment will be sent out after registration closes</w:t>
      </w:r>
    </w:p>
    <w:p w:rsidR="006C02AA" w:rsidRPr="006C02AA" w:rsidRDefault="006C02AA" w:rsidP="006C02AA">
      <w:pPr>
        <w:numPr>
          <w:ilvl w:val="0"/>
          <w:numId w:val="2"/>
        </w:numPr>
        <w:spacing w:before="200" w:after="0" w:line="240" w:lineRule="auto"/>
        <w:jc w:val="left"/>
        <w:rPr>
          <w:rFonts w:asciiTheme="minorHAnsi" w:hAnsiTheme="minorHAnsi" w:cstheme="minorHAnsi"/>
        </w:rPr>
      </w:pPr>
      <w:r w:rsidRPr="006C02AA">
        <w:rPr>
          <w:rFonts w:asciiTheme="minorHAnsi" w:hAnsiTheme="minorHAnsi" w:cstheme="minorHAnsi"/>
        </w:rPr>
        <w:t>Food vendors do NOT accept cash. CC only Plan on $20/meal</w:t>
      </w:r>
    </w:p>
    <w:p w:rsidR="006C02AA" w:rsidRPr="006C02AA" w:rsidRDefault="006C02AA" w:rsidP="006C02AA">
      <w:pPr>
        <w:numPr>
          <w:ilvl w:val="0"/>
          <w:numId w:val="2"/>
        </w:numPr>
        <w:spacing w:before="200" w:after="0" w:line="240" w:lineRule="auto"/>
        <w:jc w:val="left"/>
        <w:rPr>
          <w:rFonts w:asciiTheme="minorHAnsi" w:hAnsiTheme="minorHAnsi" w:cstheme="minorHAnsi"/>
        </w:rPr>
      </w:pPr>
      <w:r w:rsidRPr="006C02AA">
        <w:rPr>
          <w:rFonts w:asciiTheme="minorHAnsi" w:hAnsiTheme="minorHAnsi" w:cstheme="minorHAnsi"/>
          <w:color w:val="000000"/>
        </w:rPr>
        <w:t xml:space="preserve">Visit the National Website </w:t>
      </w:r>
      <w:hyperlink r:id="rId17" w:history="1">
        <w:r w:rsidRPr="006C02AA">
          <w:rPr>
            <w:rStyle w:val="Hyperlink"/>
            <w:rFonts w:asciiTheme="minorHAnsi" w:hAnsiTheme="minorHAnsi" w:cstheme="minorHAnsi"/>
            <w:color w:val="0058B9"/>
          </w:rPr>
          <w:t>nlsc.skillsusa.org</w:t>
        </w:r>
      </w:hyperlink>
      <w:r w:rsidRPr="006C02AA">
        <w:rPr>
          <w:rFonts w:asciiTheme="minorHAnsi" w:hAnsiTheme="minorHAnsi" w:cstheme="minorHAnsi"/>
          <w:color w:val="000000"/>
        </w:rPr>
        <w:t xml:space="preserve"> for more information.</w:t>
      </w:r>
    </w:p>
    <w:p w:rsidR="006C02AA" w:rsidRPr="006C02AA" w:rsidRDefault="006C02AA" w:rsidP="006C02AA">
      <w:pPr>
        <w:numPr>
          <w:ilvl w:val="0"/>
          <w:numId w:val="2"/>
        </w:numPr>
        <w:spacing w:before="200" w:after="0" w:line="240" w:lineRule="auto"/>
        <w:jc w:val="left"/>
        <w:rPr>
          <w:rFonts w:asciiTheme="minorHAnsi" w:hAnsiTheme="minorHAnsi" w:cstheme="minorHAnsi"/>
        </w:rPr>
      </w:pPr>
      <w:r w:rsidRPr="006C02AA">
        <w:rPr>
          <w:rFonts w:asciiTheme="minorHAnsi" w:hAnsiTheme="minorHAnsi" w:cstheme="minorHAnsi"/>
        </w:rPr>
        <w:t>Town Hall meeting via Zoom on April 18, 2024, at 5:30p will be held with more detailed information and for your questions.</w:t>
      </w:r>
    </w:p>
    <w:p w:rsidR="00E4779F" w:rsidRPr="006C02AA" w:rsidRDefault="00E4779F">
      <w:pPr>
        <w:pBdr>
          <w:top w:val="nil"/>
          <w:left w:val="nil"/>
          <w:bottom w:val="nil"/>
          <w:right w:val="nil"/>
          <w:between w:val="nil"/>
        </w:pBdr>
        <w:spacing w:line="232" w:lineRule="auto"/>
        <w:ind w:left="720"/>
        <w:jc w:val="left"/>
        <w:rPr>
          <w:rFonts w:asciiTheme="minorHAnsi" w:hAnsiTheme="minorHAnsi" w:cstheme="minorHAnsi"/>
          <w:b/>
        </w:rPr>
      </w:pPr>
      <w:r w:rsidRPr="006C02AA">
        <w:rPr>
          <w:rFonts w:asciiTheme="minorHAnsi" w:hAnsiTheme="minorHAnsi" w:cstheme="minorHAnsi"/>
          <w:noProof/>
        </w:rPr>
        <w:t xml:space="preserve">  </w:t>
      </w:r>
      <w:hyperlink r:id="rId18" w:history="1">
        <w:r w:rsidRPr="006C02AA">
          <w:rPr>
            <w:rStyle w:val="Hyperlink"/>
            <w:rFonts w:asciiTheme="minorHAnsi" w:hAnsiTheme="minorHAnsi" w:cstheme="minorHAnsi"/>
            <w:noProof/>
          </w:rPr>
          <w:t xml:space="preserve"> </w:t>
        </w:r>
        <w:r w:rsidR="006C02AA" w:rsidRPr="006C02AA">
          <w:rPr>
            <w:rStyle w:val="Hyperlink"/>
            <w:rFonts w:asciiTheme="minorHAnsi" w:hAnsiTheme="minorHAnsi" w:cstheme="minorHAnsi"/>
            <w:noProof/>
          </w:rPr>
          <w:t>https://us02web.zoom.us/meeting/register/tZMpcuqprjwtGddVcqm4yVn2Yce7-pcqXkAv</w:t>
        </w:r>
      </w:hyperlink>
    </w:p>
    <w:p w:rsidR="006C02AA" w:rsidRPr="006C02AA" w:rsidRDefault="006C02AA" w:rsidP="006C02AA">
      <w:pPr>
        <w:pStyle w:val="NormalWeb"/>
        <w:spacing w:before="0" w:beforeAutospacing="0" w:after="0" w:afterAutospacing="0"/>
        <w:rPr>
          <w:rFonts w:asciiTheme="minorHAnsi" w:hAnsiTheme="minorHAnsi" w:cstheme="minorHAnsi"/>
          <w:b/>
          <w:bCs/>
          <w:color w:val="2F5496" w:themeColor="accent1" w:themeShade="BF"/>
        </w:rPr>
      </w:pPr>
      <w:r w:rsidRPr="006C02AA">
        <w:rPr>
          <w:rFonts w:asciiTheme="minorHAnsi" w:hAnsiTheme="minorHAnsi" w:cstheme="minorHAnsi"/>
          <w:b/>
          <w:bCs/>
          <w:color w:val="2F5496" w:themeColor="accent1" w:themeShade="BF"/>
        </w:rPr>
        <w:t>Competitor Information</w:t>
      </w:r>
    </w:p>
    <w:p w:rsidR="006C02AA" w:rsidRPr="006F51E0" w:rsidRDefault="006C02AA" w:rsidP="006C02AA">
      <w:pPr>
        <w:pStyle w:val="NormalWeb"/>
        <w:spacing w:before="0" w:beforeAutospacing="0" w:after="0" w:afterAutospacing="0"/>
        <w:rPr>
          <w:rFonts w:asciiTheme="minorHAnsi" w:hAnsiTheme="minorHAnsi" w:cstheme="minorHAnsi"/>
          <w:b/>
          <w:bCs/>
          <w:color w:val="000000"/>
          <w:sz w:val="12"/>
        </w:rPr>
      </w:pP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Competition Updates</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color w:val="000000"/>
        </w:rPr>
        <w:t xml:space="preserve">A </w:t>
      </w:r>
      <w:hyperlink r:id="rId19" w:anchor=":~:text=the%20guide.-,2022%2D23%20Updates,-Demonstration" w:history="1">
        <w:r w:rsidRPr="006C02AA">
          <w:rPr>
            <w:rStyle w:val="Hyperlink"/>
            <w:rFonts w:asciiTheme="minorHAnsi" w:hAnsiTheme="minorHAnsi" w:cstheme="minorHAnsi"/>
            <w:color w:val="1155CC"/>
          </w:rPr>
          <w:t>competition update</w:t>
        </w:r>
      </w:hyperlink>
      <w:r w:rsidRPr="006C02AA">
        <w:rPr>
          <w:rFonts w:asciiTheme="minorHAnsi" w:hAnsiTheme="minorHAnsi" w:cstheme="minorHAnsi"/>
          <w:color w:val="000000"/>
        </w:rPr>
        <w:t xml:space="preserve"> covers anything that is not listed in the official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Technical Standards and that a competitor and/or advisor needs to be aware of and bring and/or complete for the national competition. Updates are posted frequently leading up to NLSC. Please check back regularly</w:t>
      </w:r>
      <w:r w:rsidRPr="006C02AA">
        <w:rPr>
          <w:rFonts w:asciiTheme="minorHAnsi" w:hAnsiTheme="minorHAnsi" w:cstheme="minorHAnsi"/>
          <w:b/>
          <w:bCs/>
          <w:color w:val="000000"/>
        </w:rPr>
        <w:t>!</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Online Test(s)</w:t>
      </w:r>
    </w:p>
    <w:p w:rsidR="006C02AA" w:rsidRPr="006C02AA" w:rsidRDefault="006C02AA" w:rsidP="006C02AA">
      <w:pPr>
        <w:pStyle w:val="NormalWeb"/>
        <w:spacing w:before="0" w:beforeAutospacing="0" w:after="0" w:afterAutospacing="0"/>
        <w:rPr>
          <w:rFonts w:asciiTheme="minorHAnsi" w:hAnsiTheme="minorHAnsi" w:cstheme="minorHAnsi"/>
        </w:rPr>
      </w:pP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national competitors will receive login credentials to access their online test(s) by May 21, 2024. National competitors will need to identify a proctor and complete the online proctor agreement prior to taking their online test(s). The online testing window is May 22 – June 6, 2024. All required online test(s) must be completed by 5 p.m. ET on Thursday, June 6, 2024.</w:t>
      </w:r>
    </w:p>
    <w:p w:rsidR="006C02AA" w:rsidRPr="006C02AA" w:rsidRDefault="006C02AA" w:rsidP="006C02AA">
      <w:pPr>
        <w:pStyle w:val="NormalWeb"/>
        <w:spacing w:before="0" w:beforeAutospacing="0" w:after="0" w:afterAutospacing="0"/>
        <w:rPr>
          <w:rFonts w:asciiTheme="minorHAnsi" w:hAnsiTheme="minorHAnsi" w:cstheme="minorHAnsi"/>
        </w:rPr>
      </w:pPr>
      <w:r w:rsidRPr="006C02AA">
        <w:rPr>
          <w:rFonts w:asciiTheme="minorHAnsi" w:hAnsiTheme="minorHAnsi" w:cstheme="minorHAnsi"/>
          <w:b/>
          <w:bCs/>
          <w:color w:val="000000"/>
        </w:rPr>
        <w:t>Online Submission Requirements</w:t>
      </w:r>
    </w:p>
    <w:p w:rsidR="006C02AA" w:rsidRPr="006C02AA" w:rsidRDefault="006C02AA" w:rsidP="006C02AA">
      <w:pPr>
        <w:pStyle w:val="NormalWeb"/>
        <w:spacing w:before="0" w:beforeAutospacing="0" w:after="0" w:afterAutospacing="0"/>
        <w:rPr>
          <w:rFonts w:asciiTheme="minorHAnsi" w:hAnsiTheme="minorHAnsi" w:cstheme="minorHAnsi"/>
        </w:rPr>
      </w:pP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Championships national competitors must complete their online submission(s) by June 6, 2024, at 5 p.m. ET. The upload(s) will be completed via </w:t>
      </w:r>
      <w:proofErr w:type="spellStart"/>
      <w:r w:rsidRPr="006C02AA">
        <w:rPr>
          <w:rFonts w:asciiTheme="minorHAnsi" w:hAnsiTheme="minorHAnsi" w:cstheme="minorHAnsi"/>
          <w:color w:val="000000"/>
        </w:rPr>
        <w:t>SkillsUSA’s</w:t>
      </w:r>
      <w:proofErr w:type="spellEnd"/>
      <w:r w:rsidRPr="006C02AA">
        <w:rPr>
          <w:rFonts w:asciiTheme="minorHAnsi" w:hAnsiTheme="minorHAnsi" w:cstheme="minorHAnsi"/>
          <w:color w:val="000000"/>
        </w:rPr>
        <w:t xml:space="preserve"> secure platform which will open in late May 2024. Check the current </w:t>
      </w:r>
      <w:proofErr w:type="spellStart"/>
      <w:r w:rsidRPr="006C02AA">
        <w:rPr>
          <w:rFonts w:asciiTheme="minorHAnsi" w:hAnsiTheme="minorHAnsi" w:cstheme="minorHAnsi"/>
          <w:color w:val="000000"/>
        </w:rPr>
        <w:t>SkillsUSA</w:t>
      </w:r>
      <w:proofErr w:type="spellEnd"/>
      <w:r w:rsidRPr="006C02AA">
        <w:rPr>
          <w:rFonts w:asciiTheme="minorHAnsi" w:hAnsiTheme="minorHAnsi" w:cstheme="minorHAnsi"/>
          <w:color w:val="000000"/>
        </w:rPr>
        <w:t xml:space="preserve"> Technical Standards for your competition to learn about any required national pre-conference online submissions.</w:t>
      </w:r>
    </w:p>
    <w:p w:rsidR="00E4779F" w:rsidRPr="006C02AA" w:rsidRDefault="00E4779F">
      <w:pPr>
        <w:pBdr>
          <w:top w:val="nil"/>
          <w:left w:val="nil"/>
          <w:bottom w:val="nil"/>
          <w:right w:val="nil"/>
          <w:between w:val="nil"/>
        </w:pBdr>
        <w:spacing w:line="232" w:lineRule="auto"/>
        <w:ind w:left="720"/>
        <w:jc w:val="left"/>
        <w:rPr>
          <w:rFonts w:asciiTheme="minorHAnsi" w:hAnsiTheme="minorHAnsi" w:cstheme="minorHAnsi"/>
          <w:b/>
        </w:rPr>
      </w:pPr>
    </w:p>
    <w:sectPr w:rsidR="00E4779F" w:rsidRPr="006C02AA" w:rsidSect="006C02AA">
      <w:headerReference w:type="default" r:id="rId20"/>
      <w:footerReference w:type="default" r:id="rId21"/>
      <w:headerReference w:type="first" r:id="rId22"/>
      <w:footerReference w:type="first" r:id="rId2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73" w:rsidRDefault="002A0873">
      <w:pPr>
        <w:spacing w:after="0" w:line="240" w:lineRule="auto"/>
      </w:pPr>
      <w:r>
        <w:separator/>
      </w:r>
    </w:p>
  </w:endnote>
  <w:endnote w:type="continuationSeparator" w:id="0">
    <w:p w:rsidR="002A0873" w:rsidRDefault="002A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w:altName w:val="Times New Roman"/>
    <w:panose1 w:val="00000000000000000000"/>
    <w:charset w:val="00"/>
    <w:family w:val="roman"/>
    <w:notTrueType/>
    <w:pitch w:val="default"/>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6C02AA">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mc:AlternateContent>
        <mc:Choice Requires="wps">
          <w:drawing>
            <wp:anchor distT="0" distB="0" distL="114300" distR="114300" simplePos="0" relativeHeight="251661312" behindDoc="0" locked="0" layoutInCell="1" hidden="0" allowOverlap="1" wp14:anchorId="43B16476" wp14:editId="0767DF1C">
              <wp:simplePos x="0" y="0"/>
              <wp:positionH relativeFrom="column">
                <wp:posOffset>-543579</wp:posOffset>
              </wp:positionH>
              <wp:positionV relativeFrom="paragraph">
                <wp:posOffset>46273</wp:posOffset>
              </wp:positionV>
              <wp:extent cx="7843520" cy="97790"/>
              <wp:effectExtent l="0" t="0" r="0" b="0"/>
              <wp:wrapNone/>
              <wp:docPr id="21" name="Rectangle 21"/>
              <wp:cNvGraphicFramePr/>
              <a:graphic xmlns:a="http://schemas.openxmlformats.org/drawingml/2006/main">
                <a:graphicData uri="http://schemas.microsoft.com/office/word/2010/wordprocessingShape">
                  <wps:wsp>
                    <wps:cNvSpPr/>
                    <wps:spPr>
                      <a:xfrm>
                        <a:off x="0" y="0"/>
                        <a:ext cx="7843520" cy="97790"/>
                      </a:xfrm>
                      <a:prstGeom prst="rect">
                        <a:avLst/>
                      </a:prstGeom>
                      <a:solidFill>
                        <a:srgbClr val="EC1F31"/>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3B16476" id="Rectangle 21" o:spid="_x0000_s1026" style="position:absolute;margin-left:-42.8pt;margin-top:3.65pt;width:617.6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" fillcolor="#ec1f31" stroked="f">
              <v:textbox inset="2.53958mm,2.53958mm,2.53958mm,2.53958mm">
                <w:txbxContent>
                  <w:p w:rsidR="00FB798C" w:rsidRDefault="00FB798C">
                    <w:pPr>
                      <w:spacing w:after="0" w:line="240" w:lineRule="auto"/>
                      <w:jc w:val="left"/>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70CCC41" wp14:editId="7104DA1D">
              <wp:simplePos x="0" y="0"/>
              <wp:positionH relativeFrom="column">
                <wp:posOffset>-637635</wp:posOffset>
              </wp:positionH>
              <wp:positionV relativeFrom="paragraph">
                <wp:posOffset>127000</wp:posOffset>
              </wp:positionV>
              <wp:extent cx="7991475" cy="502285"/>
              <wp:effectExtent l="0" t="0" r="0" b="0"/>
              <wp:wrapNone/>
              <wp:docPr id="20" name="Rectangle 20"/>
              <wp:cNvGraphicFramePr/>
              <a:graphic xmlns:a="http://schemas.openxmlformats.org/drawingml/2006/main">
                <a:graphicData uri="http://schemas.microsoft.com/office/word/2010/wordprocessingShape">
                  <wps:wsp>
                    <wps:cNvSpPr/>
                    <wps:spPr>
                      <a:xfrm>
                        <a:off x="0" y="0"/>
                        <a:ext cx="7991475" cy="502285"/>
                      </a:xfrm>
                      <a:prstGeom prst="rect">
                        <a:avLst/>
                      </a:prstGeom>
                      <a:solidFill>
                        <a:srgbClr val="00558E"/>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0CCC41" id="Rectangle 20" o:spid="_x0000_s1027" style="position:absolute;margin-left:-50.2pt;margin-top:10pt;width:629.25pt;height:3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" fillcolor="#00558e" stroked="f">
              <v:textbox inset="2.53958mm,2.53958mm,2.53958mm,2.53958mm">
                <w:txbxContent>
                  <w:p w:rsidR="00FB798C" w:rsidRDefault="00FB798C">
                    <w:pPr>
                      <w:spacing w:after="0" w:line="240" w:lineRule="auto"/>
                      <w:jc w:val="lef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AA" w:rsidRDefault="006C02AA" w:rsidP="006C02AA">
    <w:pPr>
      <w:spacing w:after="0" w:line="240" w:lineRule="auto"/>
      <w:jc w:val="left"/>
      <w:textDirection w:val="btLr"/>
    </w:pPr>
    <w:r>
      <w:rPr>
        <w:noProof/>
      </w:rPr>
      <mc:AlternateContent>
        <mc:Choice Requires="wps">
          <w:drawing>
            <wp:anchor distT="0" distB="0" distL="114300" distR="114300" simplePos="0" relativeHeight="251663360" behindDoc="0" locked="0" layoutInCell="1" hidden="0" allowOverlap="1" wp14:anchorId="5517B549" wp14:editId="09929F4B">
              <wp:simplePos x="0" y="0"/>
              <wp:positionH relativeFrom="page">
                <wp:align>right</wp:align>
              </wp:positionH>
              <wp:positionV relativeFrom="paragraph">
                <wp:posOffset>187501</wp:posOffset>
              </wp:positionV>
              <wp:extent cx="7843520" cy="97790"/>
              <wp:effectExtent l="0" t="0" r="5080" b="0"/>
              <wp:wrapNone/>
              <wp:docPr id="19" name="Rectangle 19"/>
              <wp:cNvGraphicFramePr/>
              <a:graphic xmlns:a="http://schemas.openxmlformats.org/drawingml/2006/main">
                <a:graphicData uri="http://schemas.microsoft.com/office/word/2010/wordprocessingShape">
                  <wps:wsp>
                    <wps:cNvSpPr/>
                    <wps:spPr>
                      <a:xfrm>
                        <a:off x="0" y="0"/>
                        <a:ext cx="7843520" cy="97790"/>
                      </a:xfrm>
                      <a:prstGeom prst="rect">
                        <a:avLst/>
                      </a:prstGeom>
                      <a:solidFill>
                        <a:srgbClr val="EC1F31"/>
                      </a:solidFill>
                      <a:ln>
                        <a:noFill/>
                      </a:ln>
                    </wps:spPr>
                    <wps:txbx>
                      <w:txbxContent>
                        <w:p w:rsidR="00FB798C" w:rsidRDefault="00FB798C">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17B549" id="Rectangle 19" o:spid="_x0000_s1028" style="position:absolute;margin-left:566.4pt;margin-top:14.75pt;width:617.6pt;height:7.7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" fillcolor="#ec1f31" stroked="f">
              <v:textbox inset="2.53958mm,2.53958mm,2.53958mm,2.53958mm">
                <w:txbxContent>
                  <w:p w:rsidR="00FB798C" w:rsidRDefault="00FB798C">
                    <w:pPr>
                      <w:spacing w:after="0" w:line="240" w:lineRule="auto"/>
                      <w:jc w:val="left"/>
                      <w:textDirection w:val="btLr"/>
                    </w:pPr>
                  </w:p>
                </w:txbxContent>
              </v:textbox>
              <w10:wrap anchorx="page"/>
            </v:rect>
          </w:pict>
        </mc:Fallback>
      </mc:AlternateContent>
    </w:r>
  </w:p>
  <w:p w:rsidR="00FB798C" w:rsidRDefault="006C02AA">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mc:AlternateContent>
        <mc:Choice Requires="wps">
          <w:drawing>
            <wp:anchor distT="0" distB="0" distL="114300" distR="114300" simplePos="0" relativeHeight="251664384" behindDoc="0" locked="0" layoutInCell="1" hidden="0" allowOverlap="1">
              <wp:simplePos x="0" y="0"/>
              <wp:positionH relativeFrom="page">
                <wp:align>left</wp:align>
              </wp:positionH>
              <wp:positionV relativeFrom="paragraph">
                <wp:posOffset>128886</wp:posOffset>
              </wp:positionV>
              <wp:extent cx="7990840" cy="501650"/>
              <wp:effectExtent l="0" t="0" r="0" b="0"/>
              <wp:wrapNone/>
              <wp:docPr id="18" name="Rectangle 18"/>
              <wp:cNvGraphicFramePr/>
              <a:graphic xmlns:a="http://schemas.openxmlformats.org/drawingml/2006/main">
                <a:graphicData uri="http://schemas.microsoft.com/office/word/2010/wordprocessingShape">
                  <wps:wsp>
                    <wps:cNvSpPr/>
                    <wps:spPr>
                      <a:xfrm>
                        <a:off x="0" y="0"/>
                        <a:ext cx="7990840" cy="501650"/>
                      </a:xfrm>
                      <a:prstGeom prst="rect">
                        <a:avLst/>
                      </a:prstGeom>
                      <a:solidFill>
                        <a:srgbClr val="00558E"/>
                      </a:solidFill>
                      <a:ln>
                        <a:noFill/>
                      </a:ln>
                    </wps:spPr>
                    <wps:txbx>
                      <w:txbxContent>
                        <w:p w:rsidR="006C02AA" w:rsidRDefault="006C02AA"/>
                      </w:txbxContent>
                    </wps:txbx>
                    <wps:bodyPr spcFirstLastPara="1" wrap="square" lIns="91425" tIns="91425" rIns="91425" bIns="91425" anchor="ctr" anchorCtr="0">
                      <a:noAutofit/>
                    </wps:bodyPr>
                  </wps:wsp>
                </a:graphicData>
              </a:graphic>
            </wp:anchor>
          </w:drawing>
        </mc:Choice>
        <mc:Fallback>
          <w:pict>
            <v:rect id="Rectangle 18" o:spid="_x0000_s1029" style="position:absolute;margin-left:0;margin-top:10.15pt;width:629.2pt;height:39.5pt;z-index:2516643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" fillcolor="#00558e" stroked="f">
              <v:textbox inset="2.53958mm,2.53958mm,2.53958mm,2.53958mm">
                <w:txbxContent>
                  <w:p w:rsidR="006C02AA" w:rsidRDefault="006C02AA"/>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73" w:rsidRDefault="002A0873">
      <w:pPr>
        <w:spacing w:after="0" w:line="240" w:lineRule="auto"/>
      </w:pPr>
      <w:r>
        <w:separator/>
      </w:r>
    </w:p>
  </w:footnote>
  <w:footnote w:type="continuationSeparator" w:id="0">
    <w:p w:rsidR="002A0873" w:rsidRDefault="002A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6C02AA" w:rsidP="006C02A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noProof/>
      </w:rPr>
      <w:drawing>
        <wp:anchor distT="0" distB="0" distL="0" distR="0" simplePos="0" relativeHeight="251666432" behindDoc="1" locked="0" layoutInCell="1" hidden="0" allowOverlap="1" wp14:anchorId="3808ACA6" wp14:editId="3FD41FD1">
          <wp:simplePos x="0" y="0"/>
          <wp:positionH relativeFrom="page">
            <wp:align>right</wp:align>
          </wp:positionH>
          <wp:positionV relativeFrom="paragraph">
            <wp:posOffset>-457200</wp:posOffset>
          </wp:positionV>
          <wp:extent cx="7772400" cy="1381125"/>
          <wp:effectExtent l="0" t="0" r="0" b="9525"/>
          <wp:wrapNone/>
          <wp:docPr id="195" name="image1.jpg" descr="Graphical user interface,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ord&#10;&#10;Description automatically generated"/>
                  <pic:cNvPicPr preferRelativeResize="0"/>
                </pic:nvPicPr>
                <pic:blipFill>
                  <a:blip r:embed="rId1"/>
                  <a:srcRect b="85608"/>
                  <a:stretch>
                    <a:fillRect/>
                  </a:stretch>
                </pic:blipFill>
                <pic:spPr>
                  <a:xfrm>
                    <a:off x="0" y="0"/>
                    <a:ext cx="7772400" cy="13811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8C" w:rsidRDefault="00C01E41">
    <w:pPr>
      <w:pBdr>
        <w:top w:val="nil"/>
        <w:left w:val="nil"/>
        <w:bottom w:val="nil"/>
        <w:right w:val="nil"/>
        <w:between w:val="nil"/>
      </w:pBdr>
      <w:tabs>
        <w:tab w:val="center" w:pos="4680"/>
        <w:tab w:val="right" w:pos="9360"/>
      </w:tabs>
      <w:spacing w:after="0" w:line="240" w:lineRule="auto"/>
      <w:jc w:val="left"/>
      <w:rPr>
        <w:rFonts w:ascii="Calibri" w:eastAsia="Calibri" w:hAnsi="Calibri" w:cs="Calibri"/>
        <w:color w:val="000000"/>
      </w:rPr>
    </w:pPr>
    <w:r>
      <w:rPr>
        <w:noProof/>
      </w:rPr>
      <w:drawing>
        <wp:anchor distT="0" distB="0" distL="0" distR="0" simplePos="0" relativeHeight="251660288" behindDoc="1" locked="0" layoutInCell="1" hidden="0" allowOverlap="1">
          <wp:simplePos x="0" y="0"/>
          <wp:positionH relativeFrom="column">
            <wp:posOffset>-452038</wp:posOffset>
          </wp:positionH>
          <wp:positionV relativeFrom="paragraph">
            <wp:posOffset>-452038</wp:posOffset>
          </wp:positionV>
          <wp:extent cx="7772400" cy="1381125"/>
          <wp:effectExtent l="0" t="0" r="0" b="0"/>
          <wp:wrapNone/>
          <wp:docPr id="196" name="image1.jpg" descr="Graphical user interface, Wo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ord&#10;&#10;Description automatically generated"/>
                  <pic:cNvPicPr preferRelativeResize="0"/>
                </pic:nvPicPr>
                <pic:blipFill>
                  <a:blip r:embed="rId1"/>
                  <a:srcRect b="85608"/>
                  <a:stretch>
                    <a:fillRect/>
                  </a:stretch>
                </pic:blipFill>
                <pic:spPr>
                  <a:xfrm>
                    <a:off x="0" y="0"/>
                    <a:ext cx="7772400" cy="1381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641"/>
    <w:multiLevelType w:val="multilevel"/>
    <w:tmpl w:val="E9A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94B46"/>
    <w:multiLevelType w:val="multilevel"/>
    <w:tmpl w:val="0D10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166C7"/>
    <w:multiLevelType w:val="multilevel"/>
    <w:tmpl w:val="63AC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955F0"/>
    <w:multiLevelType w:val="multilevel"/>
    <w:tmpl w:val="3140AF2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8C"/>
    <w:rsid w:val="002238C0"/>
    <w:rsid w:val="002A0873"/>
    <w:rsid w:val="00494C5D"/>
    <w:rsid w:val="0052305C"/>
    <w:rsid w:val="00567EDF"/>
    <w:rsid w:val="006C02AA"/>
    <w:rsid w:val="006F51E0"/>
    <w:rsid w:val="00721FC5"/>
    <w:rsid w:val="00BB3528"/>
    <w:rsid w:val="00C01E41"/>
    <w:rsid w:val="00E4779F"/>
    <w:rsid w:val="00FB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217B"/>
  <w15:docId w15:val="{6FE76684-2718-4A3C-A784-8738D76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18A"/>
    <w:rPr>
      <w:rFonts w:eastAsia="Times New Roman"/>
    </w:rPr>
  </w:style>
  <w:style w:type="paragraph" w:styleId="Heading1">
    <w:name w:val="heading 1"/>
    <w:aliases w:val="Heading"/>
    <w:basedOn w:val="Normal"/>
    <w:next w:val="Normal"/>
    <w:link w:val="Heading1Char"/>
    <w:uiPriority w:val="9"/>
    <w:qFormat/>
    <w:rsid w:val="00DD0E47"/>
    <w:pPr>
      <w:keepNext/>
      <w:keepLines/>
      <w:spacing w:after="0" w:line="240" w:lineRule="auto"/>
      <w:jc w:val="left"/>
      <w:outlineLvl w:val="0"/>
    </w:pPr>
    <w:rPr>
      <w:rFonts w:ascii="Futura" w:eastAsia="Roboto Black" w:hAnsi="Futura" w:cs="Roboto Black"/>
      <w:b/>
      <w:color w:val="D62130"/>
      <w:sz w:val="28"/>
      <w:szCs w:val="28"/>
      <w:lang w:val="e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er"/>
    <w:basedOn w:val="Normal"/>
    <w:next w:val="Normal"/>
    <w:link w:val="TitleChar"/>
    <w:uiPriority w:val="10"/>
    <w:qFormat/>
    <w:rsid w:val="00DD0E47"/>
    <w:pPr>
      <w:spacing w:line="232" w:lineRule="auto"/>
      <w:jc w:val="left"/>
    </w:pPr>
    <w:rPr>
      <w:rFonts w:eastAsia="Garamond"/>
      <w:b/>
      <w:bCs/>
    </w:rPr>
  </w:style>
  <w:style w:type="paragraph" w:styleId="Header">
    <w:name w:val="header"/>
    <w:basedOn w:val="Normal"/>
    <w:link w:val="HeaderChar"/>
    <w:uiPriority w:val="99"/>
    <w:unhideWhenUsed/>
    <w:rsid w:val="00DD0E47"/>
    <w:pPr>
      <w:tabs>
        <w:tab w:val="center" w:pos="4680"/>
        <w:tab w:val="right" w:pos="9360"/>
      </w:tabs>
      <w:spacing w:after="0" w:line="240" w:lineRule="auto"/>
      <w:jc w:val="left"/>
    </w:pPr>
    <w:rPr>
      <w:rFonts w:ascii="Calibri" w:eastAsia="Calibri" w:hAnsi="Calibri"/>
    </w:rPr>
  </w:style>
  <w:style w:type="character" w:customStyle="1" w:styleId="HeaderChar">
    <w:name w:val="Header Char"/>
    <w:basedOn w:val="DefaultParagraphFont"/>
    <w:link w:val="Header"/>
    <w:uiPriority w:val="99"/>
    <w:rsid w:val="00DD0E47"/>
  </w:style>
  <w:style w:type="paragraph" w:styleId="Footer">
    <w:name w:val="footer"/>
    <w:basedOn w:val="Normal"/>
    <w:link w:val="FooterChar"/>
    <w:uiPriority w:val="99"/>
    <w:unhideWhenUsed/>
    <w:rsid w:val="00DD0E47"/>
    <w:pPr>
      <w:tabs>
        <w:tab w:val="center" w:pos="4680"/>
        <w:tab w:val="right" w:pos="9360"/>
      </w:tabs>
      <w:spacing w:after="0" w:line="240" w:lineRule="auto"/>
      <w:jc w:val="left"/>
    </w:pPr>
    <w:rPr>
      <w:rFonts w:ascii="Calibri" w:eastAsia="Calibri" w:hAnsi="Calibri"/>
    </w:rPr>
  </w:style>
  <w:style w:type="character" w:customStyle="1" w:styleId="FooterChar">
    <w:name w:val="Footer Char"/>
    <w:basedOn w:val="DefaultParagraphFont"/>
    <w:link w:val="Footer"/>
    <w:uiPriority w:val="99"/>
    <w:rsid w:val="00DD0E47"/>
  </w:style>
  <w:style w:type="character" w:customStyle="1" w:styleId="Heading1Char">
    <w:name w:val="Heading 1 Char"/>
    <w:aliases w:val="Heading Char"/>
    <w:link w:val="Heading1"/>
    <w:uiPriority w:val="9"/>
    <w:rsid w:val="00DD0E47"/>
    <w:rPr>
      <w:rFonts w:ascii="Futura" w:eastAsia="Roboto Black" w:hAnsi="Futura" w:cs="Roboto Black"/>
      <w:b/>
      <w:color w:val="D62130"/>
      <w:sz w:val="28"/>
      <w:szCs w:val="28"/>
      <w:lang w:val="en"/>
    </w:rPr>
  </w:style>
  <w:style w:type="character" w:styleId="BookTitle">
    <w:name w:val="Book Title"/>
    <w:aliases w:val="Standard Text"/>
    <w:uiPriority w:val="33"/>
    <w:qFormat/>
    <w:rsid w:val="00DD0E47"/>
    <w:rPr>
      <w:bCs/>
      <w:iCs/>
      <w:spacing w:val="5"/>
    </w:rPr>
  </w:style>
  <w:style w:type="character" w:customStyle="1" w:styleId="TitleChar">
    <w:name w:val="Title Char"/>
    <w:aliases w:val="Subheader Char"/>
    <w:link w:val="Title"/>
    <w:uiPriority w:val="10"/>
    <w:rsid w:val="00DD0E47"/>
    <w:rPr>
      <w:rFonts w:ascii="Garamond" w:eastAsia="Garamond" w:hAnsi="Garamond" w:cs="Garamond"/>
      <w:b/>
      <w:bCs/>
    </w:rPr>
  </w:style>
  <w:style w:type="paragraph" w:customStyle="1" w:styleId="ColorfulList-Accent11">
    <w:name w:val="Colorful List - Accent 11"/>
    <w:basedOn w:val="Normal"/>
    <w:uiPriority w:val="34"/>
    <w:qFormat/>
    <w:rsid w:val="00AA2729"/>
    <w:pPr>
      <w:ind w:left="720"/>
      <w:contextualSpacing/>
      <w:jc w:val="left"/>
    </w:pPr>
    <w:rPr>
      <w:rFonts w:ascii="Calibri" w:eastAsia="Calibri" w:hAnsi="Calibri"/>
      <w:sz w:val="22"/>
      <w:szCs w:val="22"/>
    </w:rPr>
  </w:style>
  <w:style w:type="paragraph" w:styleId="ListParagraph">
    <w:name w:val="List Paragraph"/>
    <w:basedOn w:val="Normal"/>
    <w:uiPriority w:val="34"/>
    <w:rsid w:val="00AA2729"/>
    <w:pPr>
      <w:ind w:left="720"/>
      <w:contextualSpacing/>
    </w:pPr>
  </w:style>
  <w:style w:type="character" w:styleId="Hyperlink">
    <w:name w:val="Hyperlink"/>
    <w:basedOn w:val="DefaultParagraphFont"/>
    <w:uiPriority w:val="99"/>
    <w:unhideWhenUsed/>
    <w:rsid w:val="00924A65"/>
    <w:rPr>
      <w:color w:val="0563C1" w:themeColor="hyperlink"/>
      <w:u w:val="single"/>
    </w:rPr>
  </w:style>
  <w:style w:type="character" w:customStyle="1" w:styleId="UnresolvedMention">
    <w:name w:val="Unresolved Mention"/>
    <w:basedOn w:val="DefaultParagraphFont"/>
    <w:uiPriority w:val="99"/>
    <w:semiHidden/>
    <w:unhideWhenUsed/>
    <w:rsid w:val="00924A65"/>
    <w:rPr>
      <w:color w:val="605E5C"/>
      <w:shd w:val="clear" w:color="auto" w:fill="E1DFDD"/>
    </w:rPr>
  </w:style>
  <w:style w:type="character" w:styleId="FollowedHyperlink">
    <w:name w:val="FollowedHyperlink"/>
    <w:basedOn w:val="DefaultParagraphFont"/>
    <w:uiPriority w:val="99"/>
    <w:semiHidden/>
    <w:unhideWhenUsed/>
    <w:rsid w:val="00924A65"/>
    <w:rPr>
      <w:color w:val="954F72" w:themeColor="followedHyperlink"/>
      <w:u w:val="single"/>
    </w:rPr>
  </w:style>
  <w:style w:type="paragraph" w:styleId="Revision">
    <w:name w:val="Revision"/>
    <w:hidden/>
    <w:uiPriority w:val="99"/>
    <w:semiHidden/>
    <w:rsid w:val="00BD31B8"/>
    <w:rPr>
      <w:rFonts w:eastAsia="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w-25">
    <w:name w:val="w-2/5"/>
    <w:basedOn w:val="DefaultParagraphFont"/>
    <w:rsid w:val="006C02AA"/>
  </w:style>
  <w:style w:type="character" w:customStyle="1" w:styleId="font-bold">
    <w:name w:val="font-bold"/>
    <w:basedOn w:val="DefaultParagraphFont"/>
    <w:rsid w:val="006C02AA"/>
  </w:style>
  <w:style w:type="paragraph" w:styleId="NormalWeb">
    <w:name w:val="Normal (Web)"/>
    <w:basedOn w:val="Normal"/>
    <w:uiPriority w:val="99"/>
    <w:semiHidden/>
    <w:unhideWhenUsed/>
    <w:rsid w:val="006C02AA"/>
    <w:pPr>
      <w:spacing w:before="100" w:beforeAutospacing="1" w:after="100" w:afterAutospacing="1" w:line="240" w:lineRule="auto"/>
      <w:jc w:val="left"/>
    </w:pPr>
    <w:rPr>
      <w:rFonts w:ascii="Times New Roman" w:hAnsi="Times New Roman" w:cs="Times New Roman"/>
    </w:rPr>
  </w:style>
  <w:style w:type="character" w:customStyle="1" w:styleId="apple-tab-span">
    <w:name w:val="apple-tab-span"/>
    <w:basedOn w:val="DefaultParagraphFont"/>
    <w:rsid w:val="006C02AA"/>
  </w:style>
  <w:style w:type="paragraph" w:styleId="NoSpacing">
    <w:name w:val="No Spacing"/>
    <w:uiPriority w:val="1"/>
    <w:qFormat/>
    <w:rsid w:val="006C02AA"/>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60018">
      <w:bodyDiv w:val="1"/>
      <w:marLeft w:val="0"/>
      <w:marRight w:val="0"/>
      <w:marTop w:val="0"/>
      <w:marBottom w:val="0"/>
      <w:divBdr>
        <w:top w:val="none" w:sz="0" w:space="0" w:color="auto"/>
        <w:left w:val="none" w:sz="0" w:space="0" w:color="auto"/>
        <w:bottom w:val="none" w:sz="0" w:space="0" w:color="auto"/>
        <w:right w:val="none" w:sz="0" w:space="0" w:color="auto"/>
      </w:divBdr>
    </w:div>
    <w:div w:id="1057751720">
      <w:bodyDiv w:val="1"/>
      <w:marLeft w:val="0"/>
      <w:marRight w:val="0"/>
      <w:marTop w:val="0"/>
      <w:marBottom w:val="0"/>
      <w:divBdr>
        <w:top w:val="none" w:sz="0" w:space="0" w:color="auto"/>
        <w:left w:val="none" w:sz="0" w:space="0" w:color="auto"/>
        <w:bottom w:val="none" w:sz="0" w:space="0" w:color="auto"/>
        <w:right w:val="none" w:sz="0" w:space="0" w:color="auto"/>
      </w:divBdr>
    </w:div>
    <w:div w:id="1192188002">
      <w:bodyDiv w:val="1"/>
      <w:marLeft w:val="0"/>
      <w:marRight w:val="0"/>
      <w:marTop w:val="0"/>
      <w:marBottom w:val="0"/>
      <w:divBdr>
        <w:top w:val="none" w:sz="0" w:space="0" w:color="auto"/>
        <w:left w:val="none" w:sz="0" w:space="0" w:color="auto"/>
        <w:bottom w:val="none" w:sz="0" w:space="0" w:color="auto"/>
        <w:right w:val="none" w:sz="0" w:space="0" w:color="auto"/>
      </w:divBdr>
    </w:div>
    <w:div w:id="1241645791">
      <w:bodyDiv w:val="1"/>
      <w:marLeft w:val="0"/>
      <w:marRight w:val="0"/>
      <w:marTop w:val="0"/>
      <w:marBottom w:val="0"/>
      <w:divBdr>
        <w:top w:val="none" w:sz="0" w:space="0" w:color="auto"/>
        <w:left w:val="none" w:sz="0" w:space="0" w:color="auto"/>
        <w:bottom w:val="none" w:sz="0" w:space="0" w:color="auto"/>
        <w:right w:val="none" w:sz="0" w:space="0" w:color="auto"/>
      </w:divBdr>
    </w:div>
    <w:div w:id="1724713496">
      <w:bodyDiv w:val="1"/>
      <w:marLeft w:val="0"/>
      <w:marRight w:val="0"/>
      <w:marTop w:val="0"/>
      <w:marBottom w:val="0"/>
      <w:divBdr>
        <w:top w:val="none" w:sz="0" w:space="0" w:color="auto"/>
        <w:left w:val="none" w:sz="0" w:space="0" w:color="auto"/>
        <w:bottom w:val="none" w:sz="0" w:space="0" w:color="auto"/>
        <w:right w:val="none" w:sz="0" w:space="0" w:color="auto"/>
      </w:divBdr>
    </w:div>
    <w:div w:id="197205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ckmeupdart.com/quick-quote/" TargetMode="External"/><Relationship Id="rId18" Type="http://schemas.openxmlformats.org/officeDocument/2006/relationships/hyperlink" Target="%20https:/us02web.zoom.us/meeting/register/tZMpcuqprjwtGddVcqm4yVn2Yce7-pcqXkA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ickmeupdart.com/skills23/" TargetMode="External"/><Relationship Id="rId17" Type="http://schemas.openxmlformats.org/officeDocument/2006/relationships/hyperlink" Target="http://nlsc.skillsus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wccpark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kmeupdart.com/skills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ccparking.com/" TargetMode="External"/><Relationship Id="rId23" Type="http://schemas.openxmlformats.org/officeDocument/2006/relationships/footer" Target="footer2.xml"/><Relationship Id="rId10" Type="http://schemas.openxmlformats.org/officeDocument/2006/relationships/hyperlink" Target="http://www.breezecard.com" TargetMode="External"/><Relationship Id="rId19" Type="http://schemas.openxmlformats.org/officeDocument/2006/relationships/hyperlink" Target="https://www.skillsusa.org/competitions/skillsusa-championships/contest-updates/" TargetMode="External"/><Relationship Id="rId4" Type="http://schemas.openxmlformats.org/officeDocument/2006/relationships/settings" Target="settings.xml"/><Relationship Id="rId9" Type="http://schemas.openxmlformats.org/officeDocument/2006/relationships/hyperlink" Target="http://www.breezecard.com" TargetMode="External"/><Relationship Id="rId14" Type="http://schemas.openxmlformats.org/officeDocument/2006/relationships/hyperlink" Target="https://pickmeupdart.com/quick-quot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oVAlcOAOA0jNDxCZCbEdpmJJ4g==">CgMxLjAyCGguZ2pkZ3hzMgloLjMwajB6bGwyDmguNzEwdXgwZXE4cnE5Mg5oLmJ4ajRicGs2bmFzNjgAciExdlY1UkxzNmdLaURGbVFudDR5ZFVMOWNUOV9Sa0RWNUs=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Duncan</dc:creator>
  <cp:keywords/>
  <dc:description/>
  <cp:lastModifiedBy>Amy Baxmann</cp:lastModifiedBy>
  <cp:revision>2</cp:revision>
  <dcterms:created xsi:type="dcterms:W3CDTF">2024-04-15T13:38:00Z</dcterms:created>
  <dcterms:modified xsi:type="dcterms:W3CDTF">2024-04-15T13:38:00Z</dcterms:modified>
</cp:coreProperties>
</file>