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19" w:rsidRDefault="00676F77" w:rsidP="00676F77">
      <w:pPr>
        <w:jc w:val="center"/>
        <w:rPr>
          <w:b/>
          <w:sz w:val="32"/>
          <w:szCs w:val="32"/>
          <w:u w:val="single"/>
        </w:rPr>
      </w:pPr>
      <w:r w:rsidRPr="00676F77">
        <w:rPr>
          <w:b/>
          <w:sz w:val="32"/>
          <w:szCs w:val="32"/>
          <w:u w:val="single"/>
        </w:rPr>
        <w:t>Esthetics Information</w:t>
      </w:r>
      <w:r w:rsidR="002C379C">
        <w:rPr>
          <w:b/>
          <w:sz w:val="32"/>
          <w:szCs w:val="32"/>
          <w:u w:val="single"/>
        </w:rPr>
        <w:t xml:space="preserve"> District/State 2023</w:t>
      </w:r>
    </w:p>
    <w:p w:rsidR="00676F77" w:rsidRDefault="00676F77" w:rsidP="00676F77">
      <w:pPr>
        <w:rPr>
          <w:sz w:val="24"/>
          <w:szCs w:val="24"/>
        </w:rPr>
      </w:pPr>
      <w:r w:rsidRPr="008879DA">
        <w:rPr>
          <w:b/>
          <w:sz w:val="24"/>
          <w:szCs w:val="24"/>
        </w:rPr>
        <w:t>Kit Check</w:t>
      </w:r>
      <w:r w:rsidRPr="00676F77">
        <w:rPr>
          <w:sz w:val="24"/>
          <w:szCs w:val="24"/>
        </w:rPr>
        <w:t xml:space="preserve">- Follow the kit list on the tech standards.  Remember they may not use </w:t>
      </w:r>
      <w:r>
        <w:rPr>
          <w:sz w:val="24"/>
          <w:szCs w:val="24"/>
        </w:rPr>
        <w:t>liquid eyeliner or anything that can’t be poured or scraped onto a plate or something like that for them to work off of.  Every year we see a lot of double dipping so remind them to watch that.  I’ve seen a lot of talent but things like that caused them not to do well.  They may not use anything that is not intended for the face or skin.</w:t>
      </w:r>
    </w:p>
    <w:p w:rsidR="00676F77" w:rsidRDefault="00676F77" w:rsidP="00676F77">
      <w:pPr>
        <w:rPr>
          <w:sz w:val="24"/>
          <w:szCs w:val="24"/>
        </w:rPr>
      </w:pPr>
      <w:r w:rsidRPr="008879DA">
        <w:rPr>
          <w:b/>
          <w:sz w:val="24"/>
          <w:szCs w:val="24"/>
        </w:rPr>
        <w:t>Oral Assessment/Interview</w:t>
      </w:r>
      <w:r>
        <w:rPr>
          <w:sz w:val="24"/>
          <w:szCs w:val="24"/>
        </w:rPr>
        <w:t xml:space="preserve">- The interview will be about their fantasy makeup.  </w:t>
      </w:r>
      <w:r w:rsidR="007F05AD">
        <w:rPr>
          <w:sz w:val="24"/>
          <w:szCs w:val="24"/>
        </w:rPr>
        <w:t xml:space="preserve">Make sure they have </w:t>
      </w:r>
      <w:proofErr w:type="gramStart"/>
      <w:r w:rsidR="007F05AD">
        <w:rPr>
          <w:sz w:val="24"/>
          <w:szCs w:val="24"/>
        </w:rPr>
        <w:t>a</w:t>
      </w:r>
      <w:proofErr w:type="gramEnd"/>
      <w:r w:rsidR="007F05AD">
        <w:rPr>
          <w:sz w:val="24"/>
          <w:szCs w:val="24"/>
        </w:rPr>
        <w:t xml:space="preserve"> 8x10 colored picture of their finished look for Fantasy.</w:t>
      </w:r>
      <w:r w:rsidR="0053743E">
        <w:rPr>
          <w:sz w:val="24"/>
          <w:szCs w:val="24"/>
        </w:rPr>
        <w:t xml:space="preserve">  This is their work not a picture off of </w:t>
      </w:r>
      <w:proofErr w:type="spellStart"/>
      <w:r w:rsidR="0053743E">
        <w:rPr>
          <w:sz w:val="24"/>
          <w:szCs w:val="24"/>
        </w:rPr>
        <w:t>pinterest</w:t>
      </w:r>
      <w:proofErr w:type="spellEnd"/>
      <w:r w:rsidR="0053743E">
        <w:rPr>
          <w:sz w:val="24"/>
          <w:szCs w:val="24"/>
        </w:rPr>
        <w:t xml:space="preserve">.  They are also to have a written description of their fantasy makeup.  </w:t>
      </w:r>
      <w:r w:rsidR="007F05AD">
        <w:rPr>
          <w:sz w:val="24"/>
          <w:szCs w:val="24"/>
        </w:rPr>
        <w:t xml:space="preserve">  </w:t>
      </w:r>
      <w:r w:rsidR="008879DA" w:rsidRPr="008879DA">
        <w:rPr>
          <w:b/>
          <w:sz w:val="24"/>
          <w:szCs w:val="24"/>
        </w:rPr>
        <w:t>2 minutes</w:t>
      </w:r>
      <w:r>
        <w:rPr>
          <w:sz w:val="24"/>
          <w:szCs w:val="24"/>
        </w:rPr>
        <w:t xml:space="preserve"> </w:t>
      </w:r>
      <w:r w:rsidR="00AE6CF3">
        <w:rPr>
          <w:sz w:val="24"/>
          <w:szCs w:val="24"/>
        </w:rPr>
        <w:t xml:space="preserve">Interview </w:t>
      </w:r>
      <w:proofErr w:type="gramStart"/>
      <w:r w:rsidR="00AE6CF3">
        <w:rPr>
          <w:sz w:val="24"/>
          <w:szCs w:val="24"/>
        </w:rPr>
        <w:t>will not be performed</w:t>
      </w:r>
      <w:proofErr w:type="gramEnd"/>
      <w:r w:rsidR="00AE6CF3">
        <w:rPr>
          <w:sz w:val="24"/>
          <w:szCs w:val="24"/>
        </w:rPr>
        <w:t xml:space="preserve"> at district because of time.</w:t>
      </w:r>
    </w:p>
    <w:p w:rsidR="00676F77" w:rsidRDefault="00676F77" w:rsidP="00676F77">
      <w:pPr>
        <w:rPr>
          <w:sz w:val="24"/>
          <w:szCs w:val="24"/>
        </w:rPr>
      </w:pPr>
      <w:r w:rsidRPr="008879DA">
        <w:rPr>
          <w:b/>
          <w:sz w:val="24"/>
          <w:szCs w:val="24"/>
        </w:rPr>
        <w:t>Set UP</w:t>
      </w:r>
      <w:r>
        <w:rPr>
          <w:sz w:val="24"/>
          <w:szCs w:val="24"/>
        </w:rPr>
        <w:t>- this includes draping chair and model.</w:t>
      </w:r>
    </w:p>
    <w:p w:rsidR="00676F77" w:rsidRDefault="00676F77" w:rsidP="00676F77">
      <w:pPr>
        <w:rPr>
          <w:sz w:val="24"/>
          <w:szCs w:val="24"/>
        </w:rPr>
      </w:pPr>
      <w:r w:rsidRPr="008879DA">
        <w:rPr>
          <w:b/>
          <w:sz w:val="24"/>
          <w:szCs w:val="24"/>
        </w:rPr>
        <w:t>Facial Massage</w:t>
      </w:r>
      <w:r>
        <w:rPr>
          <w:sz w:val="24"/>
          <w:szCs w:val="24"/>
        </w:rPr>
        <w:t>- consist of cleansing and massage only.  They have</w:t>
      </w:r>
      <w:r w:rsidRPr="008879DA">
        <w:rPr>
          <w:b/>
          <w:sz w:val="24"/>
          <w:szCs w:val="24"/>
        </w:rPr>
        <w:t xml:space="preserve"> 15 minutes</w:t>
      </w:r>
      <w:r>
        <w:rPr>
          <w:sz w:val="24"/>
          <w:szCs w:val="24"/>
        </w:rPr>
        <w:t>.  I know it’s confusing by not doing</w:t>
      </w:r>
      <w:r w:rsidR="0053743E">
        <w:rPr>
          <w:sz w:val="24"/>
          <w:szCs w:val="24"/>
        </w:rPr>
        <w:t xml:space="preserve"> this steps in the Basic facial, </w:t>
      </w:r>
      <w:r>
        <w:rPr>
          <w:sz w:val="24"/>
          <w:szCs w:val="24"/>
        </w:rPr>
        <w:t>the judges can watch them do massages better if it is separate.</w:t>
      </w:r>
    </w:p>
    <w:p w:rsidR="00676F77" w:rsidRDefault="00676F77" w:rsidP="00676F77">
      <w:pPr>
        <w:rPr>
          <w:sz w:val="24"/>
          <w:szCs w:val="24"/>
        </w:rPr>
      </w:pPr>
      <w:r w:rsidRPr="008879DA">
        <w:rPr>
          <w:b/>
          <w:sz w:val="24"/>
          <w:szCs w:val="24"/>
        </w:rPr>
        <w:t>Basic Facial</w:t>
      </w:r>
      <w:r>
        <w:rPr>
          <w:sz w:val="24"/>
          <w:szCs w:val="24"/>
        </w:rPr>
        <w:t xml:space="preserve">- exfoliation, steam, mask, toner and moisturizer. They have </w:t>
      </w:r>
      <w:r w:rsidRPr="008879DA">
        <w:rPr>
          <w:b/>
          <w:sz w:val="24"/>
          <w:szCs w:val="24"/>
        </w:rPr>
        <w:t>30 minutes</w:t>
      </w:r>
      <w:r>
        <w:rPr>
          <w:sz w:val="24"/>
          <w:szCs w:val="24"/>
        </w:rPr>
        <w:t xml:space="preserve"> for this.</w:t>
      </w:r>
    </w:p>
    <w:p w:rsidR="00676F77" w:rsidRDefault="00676F77" w:rsidP="00676F77">
      <w:pPr>
        <w:rPr>
          <w:sz w:val="24"/>
          <w:szCs w:val="24"/>
        </w:rPr>
      </w:pPr>
      <w:r w:rsidRPr="008879DA">
        <w:rPr>
          <w:b/>
          <w:sz w:val="24"/>
          <w:szCs w:val="24"/>
        </w:rPr>
        <w:t>Beauty/Daytime Makeup</w:t>
      </w:r>
      <w:r w:rsidR="0053743E">
        <w:rPr>
          <w:sz w:val="24"/>
          <w:szCs w:val="24"/>
        </w:rPr>
        <w:t>- watch sanitation.  This is trendy makeup.</w:t>
      </w:r>
      <w:r>
        <w:rPr>
          <w:sz w:val="24"/>
          <w:szCs w:val="24"/>
        </w:rPr>
        <w:t xml:space="preserve">  </w:t>
      </w:r>
      <w:r w:rsidR="007F05AD">
        <w:rPr>
          <w:b/>
          <w:sz w:val="24"/>
          <w:szCs w:val="24"/>
        </w:rPr>
        <w:t>60</w:t>
      </w:r>
      <w:r w:rsidR="008879DA" w:rsidRPr="008879DA">
        <w:rPr>
          <w:b/>
          <w:sz w:val="24"/>
          <w:szCs w:val="24"/>
        </w:rPr>
        <w:t xml:space="preserve"> minutes</w:t>
      </w:r>
    </w:p>
    <w:p w:rsidR="008879DA" w:rsidRDefault="008879DA" w:rsidP="00676F77">
      <w:pPr>
        <w:rPr>
          <w:sz w:val="24"/>
          <w:szCs w:val="24"/>
        </w:rPr>
      </w:pPr>
      <w:r w:rsidRPr="008879DA">
        <w:rPr>
          <w:b/>
          <w:sz w:val="24"/>
          <w:szCs w:val="24"/>
        </w:rPr>
        <w:t>Fantasy Makeup</w:t>
      </w:r>
      <w:r>
        <w:rPr>
          <w:sz w:val="24"/>
          <w:szCs w:val="24"/>
        </w:rPr>
        <w:t xml:space="preserve">- </w:t>
      </w:r>
      <w:r w:rsidR="00AE6CF3">
        <w:rPr>
          <w:sz w:val="24"/>
          <w:szCs w:val="24"/>
        </w:rPr>
        <w:t>Doll Face-theme</w:t>
      </w:r>
      <w:r w:rsidR="0053743E">
        <w:rPr>
          <w:sz w:val="24"/>
          <w:szCs w:val="24"/>
        </w:rPr>
        <w:t>.  No PROSETICS….</w:t>
      </w:r>
      <w:r>
        <w:rPr>
          <w:sz w:val="24"/>
          <w:szCs w:val="24"/>
        </w:rPr>
        <w:t xml:space="preserve">watch sanitation they have </w:t>
      </w:r>
      <w:r w:rsidR="0053743E">
        <w:rPr>
          <w:b/>
          <w:sz w:val="24"/>
          <w:szCs w:val="24"/>
        </w:rPr>
        <w:t>75</w:t>
      </w:r>
      <w:r w:rsidRPr="008879DA">
        <w:rPr>
          <w:b/>
          <w:sz w:val="24"/>
          <w:szCs w:val="24"/>
        </w:rPr>
        <w:t xml:space="preserve"> minutes</w:t>
      </w:r>
      <w:r>
        <w:rPr>
          <w:sz w:val="24"/>
          <w:szCs w:val="24"/>
        </w:rPr>
        <w:t>.</w:t>
      </w:r>
    </w:p>
    <w:p w:rsidR="00AE6CF3" w:rsidRDefault="008879DA" w:rsidP="00AE6CF3">
      <w:pPr>
        <w:rPr>
          <w:sz w:val="24"/>
          <w:szCs w:val="24"/>
        </w:rPr>
      </w:pPr>
      <w:r>
        <w:rPr>
          <w:sz w:val="24"/>
          <w:szCs w:val="24"/>
        </w:rPr>
        <w:t>The fantasy picture may be displayed on the mirror.  They may put pro</w:t>
      </w:r>
      <w:r w:rsidR="0053743E">
        <w:rPr>
          <w:sz w:val="24"/>
          <w:szCs w:val="24"/>
        </w:rPr>
        <w:t>ps</w:t>
      </w:r>
      <w:r>
        <w:rPr>
          <w:sz w:val="24"/>
          <w:szCs w:val="24"/>
        </w:rPr>
        <w:t xml:space="preserve"> on only after they have been judged for contest.</w:t>
      </w:r>
      <w:r w:rsidR="0053743E">
        <w:rPr>
          <w:sz w:val="24"/>
          <w:szCs w:val="24"/>
        </w:rPr>
        <w:t xml:space="preserve">  The judges will allow the contestant 10 </w:t>
      </w:r>
      <w:proofErr w:type="spellStart"/>
      <w:r w:rsidR="0053743E">
        <w:rPr>
          <w:sz w:val="24"/>
          <w:szCs w:val="24"/>
        </w:rPr>
        <w:t>mins</w:t>
      </w:r>
      <w:proofErr w:type="spellEnd"/>
      <w:r w:rsidR="0053743E">
        <w:rPr>
          <w:sz w:val="24"/>
          <w:szCs w:val="24"/>
        </w:rPr>
        <w:t xml:space="preserve"> to put any props on after they have been judged for the Instructors to take pictures if they desire.</w:t>
      </w:r>
      <w:r>
        <w:rPr>
          <w:sz w:val="24"/>
          <w:szCs w:val="24"/>
        </w:rPr>
        <w:t xml:space="preserve">  Pro</w:t>
      </w:r>
      <w:r w:rsidR="0053743E">
        <w:rPr>
          <w:sz w:val="24"/>
          <w:szCs w:val="24"/>
        </w:rPr>
        <w:t>ps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 not judged</w:t>
      </w:r>
      <w:proofErr w:type="gramEnd"/>
      <w:r w:rsidR="0053743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only for picture purposes.  The face is the only part that </w:t>
      </w:r>
      <w:proofErr w:type="gramStart"/>
      <w:r>
        <w:rPr>
          <w:sz w:val="24"/>
          <w:szCs w:val="24"/>
        </w:rPr>
        <w:t>will be judged</w:t>
      </w:r>
      <w:proofErr w:type="gramEnd"/>
      <w:r>
        <w:rPr>
          <w:sz w:val="24"/>
          <w:szCs w:val="24"/>
        </w:rPr>
        <w:t>.</w:t>
      </w:r>
    </w:p>
    <w:p w:rsidR="000343D6" w:rsidRPr="00AE6CF3" w:rsidRDefault="000343D6" w:rsidP="00AE6CF3">
      <w:pPr>
        <w:rPr>
          <w:sz w:val="24"/>
          <w:szCs w:val="24"/>
        </w:rPr>
      </w:pPr>
      <w:r w:rsidRPr="000343D6">
        <w:rPr>
          <w:b/>
          <w:sz w:val="24"/>
          <w:szCs w:val="24"/>
        </w:rPr>
        <w:t xml:space="preserve"> </w:t>
      </w:r>
      <w:proofErr w:type="gramStart"/>
      <w:r w:rsidRPr="000343D6">
        <w:rPr>
          <w:b/>
          <w:sz w:val="24"/>
          <w:szCs w:val="24"/>
        </w:rPr>
        <w:t>tests</w:t>
      </w:r>
      <w:proofErr w:type="gramEnd"/>
      <w:r w:rsidRPr="000343D6">
        <w:rPr>
          <w:b/>
          <w:sz w:val="24"/>
          <w:szCs w:val="24"/>
        </w:rPr>
        <w:t>: Milady</w:t>
      </w:r>
      <w:r w:rsidR="00AE6CF3">
        <w:rPr>
          <w:b/>
          <w:sz w:val="24"/>
          <w:szCs w:val="24"/>
        </w:rPr>
        <w:t xml:space="preserve">-Pivot point Sanitation questions </w:t>
      </w:r>
    </w:p>
    <w:p w:rsidR="000343D6" w:rsidRPr="00AE6CF3" w:rsidRDefault="000343D6" w:rsidP="00676F77">
      <w:pPr>
        <w:rPr>
          <w:sz w:val="24"/>
          <w:szCs w:val="24"/>
          <w:u w:val="single"/>
        </w:rPr>
      </w:pPr>
      <w:r w:rsidRPr="00AE6CF3">
        <w:rPr>
          <w:sz w:val="24"/>
          <w:szCs w:val="24"/>
          <w:u w:val="single"/>
        </w:rPr>
        <w:t xml:space="preserve">Items NOT </w:t>
      </w:r>
      <w:proofErr w:type="gramStart"/>
      <w:r w:rsidRPr="00AE6CF3">
        <w:rPr>
          <w:sz w:val="24"/>
          <w:szCs w:val="24"/>
          <w:u w:val="single"/>
        </w:rPr>
        <w:t>Allowed</w:t>
      </w:r>
      <w:proofErr w:type="gramEnd"/>
      <w:r w:rsidRPr="00AE6CF3">
        <w:rPr>
          <w:sz w:val="24"/>
          <w:szCs w:val="24"/>
          <w:u w:val="single"/>
        </w:rPr>
        <w:t>: prosthetics or latex, liquid eyeliner, acrylic paints</w:t>
      </w:r>
      <w:r w:rsidR="00AE6CF3">
        <w:rPr>
          <w:sz w:val="24"/>
          <w:szCs w:val="24"/>
          <w:u w:val="single"/>
        </w:rPr>
        <w:t>.  Please remind students no talking.  The judges will count off.  They are only to give instruction to the model.  No conversations between the two.</w:t>
      </w:r>
      <w:bookmarkStart w:id="0" w:name="_GoBack"/>
      <w:bookmarkEnd w:id="0"/>
    </w:p>
    <w:p w:rsidR="00702F32" w:rsidRPr="00702F32" w:rsidRDefault="00702F32" w:rsidP="00702F32">
      <w:pPr>
        <w:spacing w:after="0"/>
        <w:rPr>
          <w:b/>
          <w:sz w:val="24"/>
          <w:szCs w:val="24"/>
        </w:rPr>
      </w:pPr>
      <w:r w:rsidRPr="00702F32">
        <w:rPr>
          <w:b/>
          <w:sz w:val="24"/>
          <w:szCs w:val="24"/>
        </w:rPr>
        <w:t>Technical Committee supplies:</w:t>
      </w:r>
    </w:p>
    <w:p w:rsidR="00702F32" w:rsidRDefault="00702F32" w:rsidP="00702F32">
      <w:pPr>
        <w:spacing w:after="0"/>
        <w:rPr>
          <w:sz w:val="24"/>
          <w:szCs w:val="24"/>
        </w:rPr>
        <w:sectPr w:rsidR="00702F32" w:rsidSect="00702F3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2F32" w:rsidRDefault="00702F32" w:rsidP="00702F32">
      <w:pPr>
        <w:spacing w:after="0"/>
        <w:rPr>
          <w:sz w:val="24"/>
          <w:szCs w:val="24"/>
        </w:rPr>
      </w:pPr>
      <w:r>
        <w:rPr>
          <w:sz w:val="24"/>
          <w:szCs w:val="24"/>
        </w:rPr>
        <w:t>Facial bed</w:t>
      </w:r>
      <w:r w:rsidR="002C379C">
        <w:rPr>
          <w:sz w:val="24"/>
          <w:szCs w:val="24"/>
        </w:rPr>
        <w:t xml:space="preserve"> or chair</w:t>
      </w:r>
    </w:p>
    <w:p w:rsidR="00702F32" w:rsidRDefault="00702F32" w:rsidP="00702F32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702F32" w:rsidRDefault="00702F32" w:rsidP="00702F32">
      <w:pPr>
        <w:spacing w:after="0"/>
        <w:rPr>
          <w:sz w:val="24"/>
          <w:szCs w:val="24"/>
        </w:rPr>
      </w:pPr>
      <w:r>
        <w:rPr>
          <w:sz w:val="24"/>
          <w:szCs w:val="24"/>
        </w:rPr>
        <w:t>Small Table for products</w:t>
      </w:r>
    </w:p>
    <w:p w:rsidR="00702F32" w:rsidRPr="002C379C" w:rsidRDefault="00702F32" w:rsidP="002C379C">
      <w:pPr>
        <w:spacing w:after="0"/>
        <w:rPr>
          <w:sz w:val="24"/>
          <w:szCs w:val="24"/>
        </w:rPr>
        <w:sectPr w:rsidR="00702F32" w:rsidRPr="002C379C" w:rsidSect="00702F3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Towel Steamers</w:t>
      </w:r>
      <w:r w:rsidR="002C379C">
        <w:rPr>
          <w:sz w:val="24"/>
          <w:szCs w:val="24"/>
        </w:rPr>
        <w:t xml:space="preserve">  </w:t>
      </w:r>
    </w:p>
    <w:p w:rsidR="00702F32" w:rsidRPr="00702F32" w:rsidRDefault="00702F32" w:rsidP="00702F32">
      <w:pPr>
        <w:spacing w:after="0"/>
        <w:rPr>
          <w:b/>
          <w:sz w:val="24"/>
          <w:szCs w:val="24"/>
        </w:rPr>
      </w:pPr>
      <w:r w:rsidRPr="00702F32">
        <w:rPr>
          <w:b/>
          <w:sz w:val="24"/>
          <w:szCs w:val="24"/>
        </w:rPr>
        <w:t>Contestant Supplies</w:t>
      </w:r>
      <w:r w:rsidR="000343D6">
        <w:rPr>
          <w:b/>
          <w:sz w:val="24"/>
          <w:szCs w:val="24"/>
        </w:rPr>
        <w:t>-Kit Check</w:t>
      </w:r>
    </w:p>
    <w:p w:rsidR="00702F32" w:rsidRDefault="00702F32" w:rsidP="00702F32">
      <w:pPr>
        <w:spacing w:after="0"/>
        <w:rPr>
          <w:sz w:val="24"/>
          <w:szCs w:val="24"/>
        </w:rPr>
        <w:sectPr w:rsidR="00702F32" w:rsidSect="00702F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02F32" w:rsidRPr="000343D6" w:rsidRDefault="00702F32" w:rsidP="00702F32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Water</w:t>
      </w:r>
    </w:p>
    <w:p w:rsidR="00702F32" w:rsidRPr="000343D6" w:rsidRDefault="00702F32" w:rsidP="00702F32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Stainless Steel Bowl</w:t>
      </w:r>
    </w:p>
    <w:p w:rsidR="00702F32" w:rsidRPr="000343D6" w:rsidRDefault="00702F32" w:rsidP="00702F32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All items to perform facial</w:t>
      </w:r>
      <w:r w:rsidR="000343D6" w:rsidRPr="000343D6">
        <w:rPr>
          <w:sz w:val="24"/>
          <w:szCs w:val="24"/>
        </w:rPr>
        <w:t>: cleanser, toner, moisturizer, exfoliator, mask, massage cream</w:t>
      </w:r>
    </w:p>
    <w:p w:rsidR="00702F32" w:rsidRPr="000343D6" w:rsidRDefault="00702F32" w:rsidP="00702F32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Model</w:t>
      </w:r>
    </w:p>
    <w:p w:rsidR="00702F32" w:rsidRPr="000343D6" w:rsidRDefault="00702F32" w:rsidP="00702F32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Resume</w:t>
      </w:r>
    </w:p>
    <w:p w:rsidR="00702F32" w:rsidRPr="000343D6" w:rsidRDefault="00702F32" w:rsidP="00702F32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Written description of theme with 8x10 photo</w:t>
      </w:r>
    </w:p>
    <w:p w:rsidR="00702F32" w:rsidRPr="000343D6" w:rsidRDefault="00702F32" w:rsidP="00702F32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Portable kit organizer</w:t>
      </w:r>
    </w:p>
    <w:p w:rsidR="000343D6" w:rsidRDefault="000343D6" w:rsidP="000343D6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False eyelash kit</w:t>
      </w:r>
    </w:p>
    <w:p w:rsidR="000343D6" w:rsidRPr="000343D6" w:rsidRDefault="000343D6" w:rsidP="000343D6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Headband</w:t>
      </w:r>
    </w:p>
    <w:p w:rsidR="000343D6" w:rsidRPr="000343D6" w:rsidRDefault="000343D6" w:rsidP="000343D6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Draping, clips, 2 flat white sheets</w:t>
      </w:r>
    </w:p>
    <w:p w:rsidR="000343D6" w:rsidRPr="000343D6" w:rsidRDefault="000343D6" w:rsidP="000343D6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Sanitation plastic bags, labeled, tape</w:t>
      </w:r>
    </w:p>
    <w:p w:rsidR="000343D6" w:rsidRPr="000343D6" w:rsidRDefault="000343D6" w:rsidP="000343D6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2 pair latex free gloves</w:t>
      </w:r>
    </w:p>
    <w:p w:rsidR="000343D6" w:rsidRPr="000343D6" w:rsidRDefault="000343D6" w:rsidP="000343D6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6) terry cloth towels wrapped in foil</w:t>
      </w:r>
    </w:p>
    <w:p w:rsidR="00702F32" w:rsidRPr="000343D6" w:rsidRDefault="00702F32" w:rsidP="00702F32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All items for daytime and fantasy makeup and necessary product applicators according to national standard</w:t>
      </w:r>
      <w:r w:rsidR="000343D6" w:rsidRPr="000343D6">
        <w:rPr>
          <w:sz w:val="24"/>
          <w:szCs w:val="24"/>
        </w:rPr>
        <w:t>: spatulas, cotton swabs, cotton mask brushes, 4x4 sponges, compressed sponges, mascara wands, makeup brushes, eyelash strips, eyelash glue, tweezers</w:t>
      </w:r>
      <w:r w:rsidR="000E6AD9">
        <w:rPr>
          <w:sz w:val="24"/>
          <w:szCs w:val="24"/>
        </w:rPr>
        <w:t>, eyebrow scissors, plastic cap</w:t>
      </w:r>
    </w:p>
    <w:p w:rsidR="00702F32" w:rsidRPr="000343D6" w:rsidRDefault="00702F32" w:rsidP="00702F32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Paper towels or tissues</w:t>
      </w:r>
    </w:p>
    <w:p w:rsidR="00702F32" w:rsidRPr="000343D6" w:rsidRDefault="00702F32" w:rsidP="00702F32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Decontamination supplies for equipment, implements and hands</w:t>
      </w:r>
      <w:r w:rsidR="000343D6" w:rsidRPr="000343D6">
        <w:rPr>
          <w:sz w:val="24"/>
          <w:szCs w:val="24"/>
        </w:rPr>
        <w:t xml:space="preserve"> (sanitizer) EPA Spray or Clorox wipes</w:t>
      </w:r>
    </w:p>
    <w:p w:rsidR="00702F32" w:rsidRDefault="00702F32" w:rsidP="00702F32">
      <w:pPr>
        <w:spacing w:after="0"/>
        <w:rPr>
          <w:sz w:val="24"/>
          <w:szCs w:val="24"/>
        </w:rPr>
      </w:pPr>
      <w:r w:rsidRPr="000343D6">
        <w:rPr>
          <w:sz w:val="24"/>
          <w:szCs w:val="24"/>
        </w:rPr>
        <w:t>Blood Spill Kit</w:t>
      </w:r>
      <w:r w:rsidR="000343D6" w:rsidRPr="000343D6">
        <w:rPr>
          <w:sz w:val="24"/>
          <w:szCs w:val="24"/>
        </w:rPr>
        <w:t>, Biohazard bag</w:t>
      </w:r>
    </w:p>
    <w:p w:rsidR="00702F32" w:rsidRDefault="00702F32" w:rsidP="00702F32">
      <w:pPr>
        <w:spacing w:after="0"/>
        <w:rPr>
          <w:sz w:val="24"/>
          <w:szCs w:val="24"/>
        </w:rPr>
        <w:sectPr w:rsidR="00702F32" w:rsidSect="00702F3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02F32" w:rsidRDefault="00702F32" w:rsidP="00702F32">
      <w:pPr>
        <w:spacing w:after="0"/>
        <w:rPr>
          <w:sz w:val="24"/>
          <w:szCs w:val="24"/>
        </w:rPr>
      </w:pPr>
    </w:p>
    <w:p w:rsidR="008879DA" w:rsidRPr="00676F77" w:rsidRDefault="008879DA" w:rsidP="00676F77">
      <w:pPr>
        <w:rPr>
          <w:sz w:val="24"/>
          <w:szCs w:val="24"/>
        </w:rPr>
      </w:pPr>
    </w:p>
    <w:sectPr w:rsidR="008879DA" w:rsidRPr="00676F77" w:rsidSect="00702F3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77"/>
    <w:rsid w:val="000343D6"/>
    <w:rsid w:val="000E6AD9"/>
    <w:rsid w:val="002C379C"/>
    <w:rsid w:val="0053743E"/>
    <w:rsid w:val="00676F77"/>
    <w:rsid w:val="00702F32"/>
    <w:rsid w:val="007F05AD"/>
    <w:rsid w:val="008879DA"/>
    <w:rsid w:val="00AB3119"/>
    <w:rsid w:val="00A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881A"/>
  <w15:chartTrackingRefBased/>
  <w15:docId w15:val="{F7921535-D4F7-4118-882B-77685B85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Holland</dc:creator>
  <cp:keywords/>
  <dc:description/>
  <cp:lastModifiedBy>Rebecca Holland</cp:lastModifiedBy>
  <cp:revision>3</cp:revision>
  <dcterms:created xsi:type="dcterms:W3CDTF">2023-01-23T22:38:00Z</dcterms:created>
  <dcterms:modified xsi:type="dcterms:W3CDTF">2024-01-24T14:36:00Z</dcterms:modified>
</cp:coreProperties>
</file>